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D" w:rsidRDefault="00CD4985" w:rsidP="00F1091F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5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4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.2011</w:t>
      </w:r>
    </w:p>
    <w:p w:rsidR="00F1091F" w:rsidRDefault="00F1091F" w:rsidP="00F1091F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1091F">
        <w:rPr>
          <w:rFonts w:ascii="Times New Roman" w:hAnsi="Times New Roman" w:cs="Times New Roman"/>
          <w:sz w:val="24"/>
          <w:szCs w:val="24"/>
        </w:rPr>
        <w:t xml:space="preserve">екст "Комментарий </w:t>
      </w:r>
      <w:proofErr w:type="spellStart"/>
      <w:r w:rsidRPr="00F1091F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Pr="00F1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91F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Pr="00F1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Мандукья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-упанишаде". </w:t>
      </w:r>
      <w:r w:rsidRPr="00F1091F">
        <w:rPr>
          <w:rFonts w:ascii="Times New Roman" w:hAnsi="Times New Roman" w:cs="Times New Roman"/>
          <w:sz w:val="24"/>
          <w:szCs w:val="24"/>
        </w:rPr>
        <w:t>Упанишады ведической тради</w:t>
      </w:r>
      <w:r>
        <w:rPr>
          <w:rFonts w:ascii="Times New Roman" w:hAnsi="Times New Roman" w:cs="Times New Roman"/>
          <w:sz w:val="24"/>
          <w:szCs w:val="24"/>
        </w:rPr>
        <w:t xml:space="preserve">ции. Слушать дух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91F">
        <w:rPr>
          <w:rFonts w:ascii="Times New Roman" w:hAnsi="Times New Roman" w:cs="Times New Roman"/>
          <w:sz w:val="24"/>
          <w:szCs w:val="24"/>
        </w:rPr>
        <w:t>Утвердиться в Атмане. Типы логики.</w:t>
      </w:r>
    </w:p>
    <w:p w:rsidR="00CD4985" w:rsidRDefault="00C65FC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дать здесь комментарии на комментарий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</w:t>
      </w:r>
      <w:r w:rsidR="00F109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091F">
        <w:rPr>
          <w:rFonts w:ascii="Times New Roman" w:hAnsi="Times New Roman" w:cs="Times New Roman"/>
          <w:sz w:val="24"/>
          <w:szCs w:val="24"/>
        </w:rPr>
        <w:t xml:space="preserve"> Шри </w:t>
      </w:r>
      <w:proofErr w:type="spellStart"/>
      <w:r w:rsidR="00F1091F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="00F1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1F">
        <w:rPr>
          <w:rFonts w:ascii="Times New Roman" w:hAnsi="Times New Roman" w:cs="Times New Roman"/>
          <w:sz w:val="24"/>
          <w:szCs w:val="24"/>
        </w:rPr>
        <w:t>Саи</w:t>
      </w:r>
      <w:proofErr w:type="spellEnd"/>
      <w:r w:rsidR="00F1091F">
        <w:rPr>
          <w:rFonts w:ascii="Times New Roman" w:hAnsi="Times New Roman" w:cs="Times New Roman"/>
          <w:sz w:val="24"/>
          <w:szCs w:val="24"/>
        </w:rPr>
        <w:t xml:space="preserve"> Бабы на </w:t>
      </w:r>
      <w:proofErr w:type="spellStart"/>
      <w:r w:rsidR="00F1091F">
        <w:rPr>
          <w:rFonts w:ascii="Times New Roman" w:hAnsi="Times New Roman" w:cs="Times New Roman"/>
          <w:sz w:val="24"/>
          <w:szCs w:val="24"/>
        </w:rPr>
        <w:t>Мандукь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Упанишаду. Т.е. комментарий на комментарий. </w:t>
      </w:r>
    </w:p>
    <w:p w:rsidR="00C65FC5" w:rsidRDefault="00C65FC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Упанишады – это части Вед. А мы принадлежим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ведантической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Ведантическая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традиция – это сливки ведической традиции, завершение ведической традиции. Не в том смысле что конец, а в том смысле, что апогей, вершина. И принцип воззрения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ведантической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традиции всегда стоит на фундаменте Упанишад.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Итихасы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Йога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относится к тем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Итихасама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Тантры,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Упадешы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вытекают из учения Упанишад, изложенных в Адвайте. </w:t>
      </w:r>
    </w:p>
    <w:p w:rsidR="00C65FC5" w:rsidRDefault="00C65FC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есть главных 108 Упанишад. Изначально их было 1180 вместе с 4 Ведами. Т.е. они содержались в 4 Ведах. Затем многие из них потерялись. Наиболее известные из них были классифицированы мудрецом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Вьясой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их классифицировал и присоединил к каждой из Вед. И сейчас до наших дней дошли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недвойственных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Упанишад. Это так называемый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освобождающие Упанишады, несущие освобождение. </w:t>
      </w:r>
    </w:p>
    <w:p w:rsidR="00C65FC5" w:rsidRDefault="00C65FC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Шанкарачарья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выбрал 10 Упанишад из 108 и сделал их известными и популярными. Именно из Упанишад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развил своё учение Адвайта-веданты. Благодаря вдохновению этих Упанишад появились его известные тексты: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Вивека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Чудамани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139E">
        <w:rPr>
          <w:rFonts w:ascii="Times New Roman" w:hAnsi="Times New Roman" w:cs="Times New Roman"/>
          <w:i/>
          <w:sz w:val="24"/>
          <w:szCs w:val="24"/>
        </w:rPr>
        <w:t>Атма-бодха</w:t>
      </w:r>
      <w:proofErr w:type="spellEnd"/>
      <w:r w:rsidR="006313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139E">
        <w:rPr>
          <w:rFonts w:ascii="Times New Roman" w:hAnsi="Times New Roman" w:cs="Times New Roman"/>
          <w:i/>
          <w:sz w:val="24"/>
          <w:szCs w:val="24"/>
        </w:rPr>
        <w:t>Таттва-бодха</w:t>
      </w:r>
      <w:proofErr w:type="spellEnd"/>
      <w:r w:rsidR="0063139E">
        <w:rPr>
          <w:rFonts w:ascii="Times New Roman" w:hAnsi="Times New Roman" w:cs="Times New Roman"/>
          <w:i/>
          <w:sz w:val="24"/>
          <w:szCs w:val="24"/>
        </w:rPr>
        <w:t xml:space="preserve">, Брахманам </w:t>
      </w:r>
      <w:proofErr w:type="spellStart"/>
      <w:r w:rsidR="0063139E">
        <w:rPr>
          <w:rFonts w:ascii="Times New Roman" w:hAnsi="Times New Roman" w:cs="Times New Roman"/>
          <w:i/>
          <w:sz w:val="24"/>
          <w:szCs w:val="24"/>
        </w:rPr>
        <w:t>Чинтанам</w:t>
      </w:r>
      <w:proofErr w:type="spellEnd"/>
      <w:r w:rsidR="0063139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3139E" w:rsidRPr="00E75FB1">
        <w:rPr>
          <w:rFonts w:ascii="Times New Roman" w:hAnsi="Times New Roman" w:cs="Times New Roman"/>
          <w:sz w:val="24"/>
          <w:szCs w:val="24"/>
        </w:rPr>
        <w:t>другие.</w:t>
      </w:r>
      <w:r w:rsidR="006313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5FB1" w:rsidRDefault="00E75FB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Бхаван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Баба говорит, что эти 10 Упанишад определяют дальнейшую судьбу человеческой цивилизации. И человеческая цивилизации стоит на распутье: деградация или развитие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сверхцивилизацию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слава, переход в богочеловечество. И в каком-то смысле наше учение также связано с этими Упанишадами. Оно является развитием этих Упанишад и стоит на их фундаменте. И он говорит, что многие святые опасаются, что эти 10 Упанишад будут забыты, что обернётся духовно-нравственной катастрофой.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также говорит, что ничто не может причинить вреда Ведам. Говорит, что учёные, святые, верующие должны объединить свои силы и открыть человечеству смысл, по крайней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10 Упанишад. Мы в каком-то смысле тоже принимаем в этом участие. </w:t>
      </w:r>
    </w:p>
    <w:p w:rsidR="00135DF5" w:rsidRDefault="003413F4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этих Упанишад таковы: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Катха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Прашна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Мундака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Мандукъя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Тайтирия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Айтария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Чайдо</w:t>
      </w:r>
      <w:r w:rsidR="00135DF5">
        <w:rPr>
          <w:rFonts w:ascii="Times New Roman" w:hAnsi="Times New Roman" w:cs="Times New Roman"/>
          <w:i/>
          <w:sz w:val="24"/>
          <w:szCs w:val="24"/>
        </w:rPr>
        <w:t>нья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, Кена Упанишад. </w:t>
      </w:r>
      <w:r w:rsidR="00135DF5">
        <w:rPr>
          <w:rFonts w:ascii="Times New Roman" w:hAnsi="Times New Roman" w:cs="Times New Roman"/>
          <w:sz w:val="24"/>
          <w:szCs w:val="24"/>
        </w:rPr>
        <w:t xml:space="preserve">Также есть другие 98 Упанишад: </w:t>
      </w:r>
      <w:r w:rsidR="00135DF5">
        <w:rPr>
          <w:rFonts w:ascii="Times New Roman" w:hAnsi="Times New Roman" w:cs="Times New Roman"/>
          <w:i/>
          <w:sz w:val="24"/>
          <w:szCs w:val="24"/>
        </w:rPr>
        <w:t xml:space="preserve">Брахма, </w:t>
      </w:r>
      <w:proofErr w:type="spellStart"/>
      <w:r w:rsidR="00135DF5">
        <w:rPr>
          <w:rFonts w:ascii="Times New Roman" w:hAnsi="Times New Roman" w:cs="Times New Roman"/>
          <w:i/>
          <w:sz w:val="24"/>
          <w:szCs w:val="24"/>
        </w:rPr>
        <w:t>Кайвалья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, Хамса, </w:t>
      </w:r>
      <w:proofErr w:type="spellStart"/>
      <w:r w:rsidR="00135DF5">
        <w:rPr>
          <w:rFonts w:ascii="Times New Roman" w:hAnsi="Times New Roman" w:cs="Times New Roman"/>
          <w:i/>
          <w:sz w:val="24"/>
          <w:szCs w:val="24"/>
        </w:rPr>
        <w:t>Гарбха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DF5">
        <w:rPr>
          <w:rFonts w:ascii="Times New Roman" w:hAnsi="Times New Roman" w:cs="Times New Roman"/>
          <w:i/>
          <w:sz w:val="24"/>
          <w:szCs w:val="24"/>
        </w:rPr>
        <w:t>Варуни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DF5">
        <w:rPr>
          <w:rFonts w:ascii="Times New Roman" w:hAnsi="Times New Roman" w:cs="Times New Roman"/>
          <w:i/>
          <w:sz w:val="24"/>
          <w:szCs w:val="24"/>
        </w:rPr>
        <w:t>Парамахамса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DF5">
        <w:rPr>
          <w:rFonts w:ascii="Times New Roman" w:hAnsi="Times New Roman" w:cs="Times New Roman"/>
          <w:i/>
          <w:sz w:val="24"/>
          <w:szCs w:val="24"/>
        </w:rPr>
        <w:t>Амритананда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DF5">
        <w:rPr>
          <w:rFonts w:ascii="Times New Roman" w:hAnsi="Times New Roman" w:cs="Times New Roman"/>
          <w:i/>
          <w:sz w:val="24"/>
          <w:szCs w:val="24"/>
        </w:rPr>
        <w:t>Нараяни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DF5">
        <w:rPr>
          <w:rFonts w:ascii="Times New Roman" w:hAnsi="Times New Roman" w:cs="Times New Roman"/>
          <w:i/>
          <w:sz w:val="24"/>
          <w:szCs w:val="24"/>
        </w:rPr>
        <w:t>Амрита-бинду</w:t>
      </w:r>
      <w:proofErr w:type="spellEnd"/>
      <w:r w:rsidR="00135DF5">
        <w:rPr>
          <w:rFonts w:ascii="Times New Roman" w:hAnsi="Times New Roman" w:cs="Times New Roman"/>
          <w:i/>
          <w:sz w:val="24"/>
          <w:szCs w:val="24"/>
        </w:rPr>
        <w:t xml:space="preserve"> и т.д. </w:t>
      </w:r>
    </w:p>
    <w:p w:rsidR="00135DF5" w:rsidRDefault="00135DF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Упанишады, кроме того, что они содержат всю суть воззрения Адвайта-веданты, также были источником вдохновения для написания многих древних трудов по географии, астрологии, астрономии, и даже теории экономики и политики. Упанишады также вдохновили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древние мифы и легенды.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Бхагавата-пурана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Дэви-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Вишну-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Т.е. из них изошли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Сканда-пурана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Шива-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Гаруда-пурана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135DF5" w:rsidRDefault="00135DF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Веды и Упанишады – это сама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Дхармы, т.е. Дхармы, к которой мы принадлежим. Религия Вед, ведические знания не имеют конкретной даты и основателя. У христиан основатель Христос. Христианству 2 000 лет. У буддизма основатель Будда. Буддизму 2500 лет. В исламе основатель пророк Мухаммед. Исламу </w:t>
      </w:r>
      <w:r w:rsidR="00D4778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00 лет. </w:t>
      </w:r>
      <w:r w:rsidR="00D47783">
        <w:rPr>
          <w:rFonts w:ascii="Times New Roman" w:hAnsi="Times New Roman" w:cs="Times New Roman"/>
          <w:sz w:val="24"/>
          <w:szCs w:val="24"/>
        </w:rPr>
        <w:t xml:space="preserve">Незримый основатель Вед – </w:t>
      </w:r>
      <w:proofErr w:type="spellStart"/>
      <w:r w:rsidR="00D47783">
        <w:rPr>
          <w:rFonts w:ascii="Times New Roman" w:hAnsi="Times New Roman" w:cs="Times New Roman"/>
          <w:i/>
          <w:sz w:val="24"/>
          <w:szCs w:val="24"/>
        </w:rPr>
        <w:t>Апурушейя</w:t>
      </w:r>
      <w:proofErr w:type="spellEnd"/>
      <w:r w:rsidR="00D4778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47783">
        <w:rPr>
          <w:rFonts w:ascii="Times New Roman" w:hAnsi="Times New Roman" w:cs="Times New Roman"/>
          <w:sz w:val="24"/>
          <w:szCs w:val="24"/>
        </w:rPr>
        <w:t xml:space="preserve">означает нечеловеческий, сам Божественный Источник. У ведического знания нет начала, нет конца, нет одного основателя. Этот Всевышний Источник всякой мудрости и есть пророк </w:t>
      </w:r>
      <w:proofErr w:type="spellStart"/>
      <w:r w:rsidR="00D47783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D47783">
        <w:rPr>
          <w:rFonts w:ascii="Times New Roman" w:hAnsi="Times New Roman" w:cs="Times New Roman"/>
          <w:sz w:val="24"/>
          <w:szCs w:val="24"/>
        </w:rPr>
        <w:t xml:space="preserve"> Дхармы. </w:t>
      </w:r>
    </w:p>
    <w:p w:rsidR="00D47783" w:rsidRDefault="00D47783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когда человеческая мудрость приходит в упадок, через мудрецов и святых нисходит благословляющая мудрость и снова восстанавливает ведическое знание по санкальпе Творца, Брахмана. Считает, что через эти Упанишады Бхагаван, Всевышний Источник даровал человечеству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Сатья-Джняну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мудрость, основанную на истине. </w:t>
      </w: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7783" w:rsidRDefault="00D47783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7783" w:rsidRDefault="00D47783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– владыка всего. Это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Всезнающий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Это – внутренний держатель. Это </w:t>
      </w:r>
      <w:r w:rsidR="00321D45">
        <w:rPr>
          <w:rFonts w:ascii="Times New Roman" w:hAnsi="Times New Roman" w:cs="Times New Roman"/>
          <w:i/>
          <w:sz w:val="24"/>
          <w:szCs w:val="24"/>
        </w:rPr>
        <w:t xml:space="preserve">– причина всего. Это – начало и конец творения. </w:t>
      </w: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Мандукъя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Упанишада мантра 6</w:t>
      </w: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Всезнающий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причина всего. Это – вселенский метаразум, который есть основа и других Вселенных, частью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являемся. Мы, как бы его клетки, его пальцы в этих телах. И наши тела имеют личности, индивидуальности. Но наши личности, наши тела – это не самое главное, чем мы являемся. Самое главное – мы являемся частью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метаразума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вселенского единого сознания.  Через нас, богов, духов, других существ, риши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наверху,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внизу – этот вселенский метаразум играет, манифестирует себя. Он как бы из чистого состояния сознания вгрызается в материю и просветляет эту материю, соединяя свою чистую совершенную часть со своей грубой частью. </w:t>
      </w:r>
    </w:p>
    <w:p w:rsidR="00321D45" w:rsidRDefault="00321D45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D45" w:rsidRDefault="00490540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Упанишада – сердцевина Ведант</w:t>
      </w:r>
      <w:r w:rsidR="00F1091F">
        <w:rPr>
          <w:rFonts w:ascii="Times New Roman" w:hAnsi="Times New Roman" w:cs="Times New Roman"/>
          <w:i/>
          <w:sz w:val="24"/>
          <w:szCs w:val="24"/>
        </w:rPr>
        <w:t>ы. По глубине содержания она не</w:t>
      </w:r>
      <w:r>
        <w:rPr>
          <w:rFonts w:ascii="Times New Roman" w:hAnsi="Times New Roman" w:cs="Times New Roman"/>
          <w:i/>
          <w:sz w:val="24"/>
          <w:szCs w:val="24"/>
        </w:rPr>
        <w:t xml:space="preserve">сравнима с прочими Упанишадами. Она также является самой главной, выделяясь среди других тем, что познание её одной признаётся достаточным для достижения освобождения. </w:t>
      </w:r>
      <w:bookmarkStart w:id="0" w:name="_GoBack"/>
      <w:bookmarkEnd w:id="0"/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если вы хотите утвердиться в воззрении, то читайте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Мандукья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Упанишаду.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главную из канона 10, 108, 1108 Упанишад. 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учении есть воззрение, созерцание и поведение. Когда мы говорим о созерцании, мы рассматриваем в основном усмирение ума, самоосвобождении, принцип работы с умом, т.е. в каком состоянии ума нам быть. Но когда мы говорим о воззрении, мы не говорим об уме, о себе. Мы говорим о Всевышнем, об Абсолютном Разуме, о Боге, о Божественном  Источнике всего сущего. 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Воззрение бывает двух типов. Первое – основано на концепциях. Второе – прямое, которое мы постигаем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 ума. Сначала мы утверждаемся в воззрении, которое основано на концепциях. Нужно создать мощную философскую базу. Даже через такое воззрение мы можем хорошо настраиваться на Всевышний Источник. Это будет называться Брахма-вичара – исследование Абсолюта. Мы должны поразмыслить и понять: 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есть Абсолют, что есть Брахман?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есть основа мироздания, частью чего великого мы являемся?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каковы его аспекты, есть ли у него признаки и качества?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находится ли он во времени или вне времени?</w:t>
      </w:r>
    </w:p>
    <w:p w:rsidR="00321D45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есть его манифестация, что есть его проявления, лила?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каковы его энергии и сила?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Мандукья</w:t>
      </w:r>
      <w:proofErr w:type="spellEnd"/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очень коротка и состоит всего лишь из 12 мантр. Она разделена на 4 части. 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Первая посвящена толкованию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пранавы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Ом – тайному учению, являющемуся ключом к самореализации. 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второй части обсуждается и опровергается дуалистическая доктрина – основное препятствие на пути к освобождению.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третье части проповедуется Адвайта – философия недвойственности, единства.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Последняя часть посвящена разбору и критике противоречивых философских систем, не имеющих в своей основе учение Вед.</w:t>
      </w: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B02" w:rsidRDefault="009C0B02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Ом вмещает в себя все звуки. Все звуки рождены из Ом и являются лишь его видоизменением. </w:t>
      </w:r>
      <w:r w:rsidR="008E6CCB">
        <w:rPr>
          <w:rFonts w:ascii="Times New Roman" w:hAnsi="Times New Roman" w:cs="Times New Roman"/>
          <w:i/>
          <w:sz w:val="24"/>
          <w:szCs w:val="24"/>
        </w:rPr>
        <w:t xml:space="preserve">Брахман – тоже Ом. Брахман тождественен Ом и узнаваем с помощью Ом. Брахман, сам недоступный познанию, проявляется в познаваемой форме, как Атман. Различие трёх состояний сознания: </w:t>
      </w:r>
      <w:r w:rsidR="008E6C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бодрствование, сон со сновидениями, глубокий сон; </w:t>
      </w:r>
      <w:proofErr w:type="spellStart"/>
      <w:r w:rsidR="008E6CCB">
        <w:rPr>
          <w:rFonts w:ascii="Times New Roman" w:hAnsi="Times New Roman" w:cs="Times New Roman"/>
          <w:i/>
          <w:sz w:val="24"/>
          <w:szCs w:val="24"/>
        </w:rPr>
        <w:t>Вишвы</w:t>
      </w:r>
      <w:proofErr w:type="spellEnd"/>
      <w:r w:rsidR="008E6C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E6CCB">
        <w:rPr>
          <w:rFonts w:ascii="Times New Roman" w:hAnsi="Times New Roman" w:cs="Times New Roman"/>
          <w:i/>
          <w:sz w:val="24"/>
          <w:szCs w:val="24"/>
        </w:rPr>
        <w:t>Тайджасы</w:t>
      </w:r>
      <w:proofErr w:type="spellEnd"/>
      <w:r w:rsidR="008E6C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E6CCB">
        <w:rPr>
          <w:rFonts w:ascii="Times New Roman" w:hAnsi="Times New Roman" w:cs="Times New Roman"/>
          <w:i/>
          <w:sz w:val="24"/>
          <w:szCs w:val="24"/>
        </w:rPr>
        <w:t>Праджни</w:t>
      </w:r>
      <w:proofErr w:type="spellEnd"/>
      <w:r w:rsidR="008E6CCB">
        <w:rPr>
          <w:rFonts w:ascii="Times New Roman" w:hAnsi="Times New Roman" w:cs="Times New Roman"/>
          <w:i/>
          <w:sz w:val="24"/>
          <w:szCs w:val="24"/>
        </w:rPr>
        <w:t xml:space="preserve"> – не более чем внешние покровы, скрывающие Атмана. </w:t>
      </w:r>
    </w:p>
    <w:p w:rsidR="008E6CCB" w:rsidRDefault="008E6CCB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CCB" w:rsidRDefault="008E6CCB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Брахман, непостижимый для познания раскрывается через Атман. Атман – наша внутренняя природа, наше высшее </w:t>
      </w:r>
      <w:r>
        <w:rPr>
          <w:rFonts w:ascii="Times New Roman" w:hAnsi="Times New Roman" w:cs="Times New Roman"/>
          <w:i/>
          <w:sz w:val="24"/>
          <w:szCs w:val="24"/>
        </w:rPr>
        <w:t xml:space="preserve">Я – </w:t>
      </w:r>
      <w:r>
        <w:rPr>
          <w:rFonts w:ascii="Times New Roman" w:hAnsi="Times New Roman" w:cs="Times New Roman"/>
          <w:sz w:val="24"/>
          <w:szCs w:val="24"/>
        </w:rPr>
        <w:t xml:space="preserve">есть частица Брахмана в нас. Сам Брахман непознаваем в том смысле, что он недосягаем для ума, органов чувств восприятия. Но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познан через раскрытие Атмана, собственного Атмана. Атман – это не столько индивидуальная душа, сколько воспринимаемое нашим потоком сознания абсолютность Брахмана. Атман – это Брахман, воспринимаемый в нас. </w:t>
      </w:r>
    </w:p>
    <w:p w:rsidR="008E6CCB" w:rsidRDefault="008E6CCB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медитируем, наш ум постепенно проясняется. И вы в медитации можете пережить ослепительный свет. </w:t>
      </w:r>
      <w:r w:rsidR="00456E1E">
        <w:rPr>
          <w:rFonts w:ascii="Times New Roman" w:hAnsi="Times New Roman" w:cs="Times New Roman"/>
          <w:sz w:val="24"/>
          <w:szCs w:val="24"/>
        </w:rPr>
        <w:t xml:space="preserve">Вы можете расширить своё сознание и пребывать в невероятном состоянии. Кажется, что всё человеческое материальное исчезает, и вы прямо постигаете истину. Это переживание, ведущее к Атману. Чистый ум может утвердиться в Атмане. В конце </w:t>
      </w:r>
      <w:proofErr w:type="gramStart"/>
      <w:r w:rsidR="00456E1E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="00456E1E">
        <w:rPr>
          <w:rFonts w:ascii="Times New Roman" w:hAnsi="Times New Roman" w:cs="Times New Roman"/>
          <w:sz w:val="24"/>
          <w:szCs w:val="24"/>
        </w:rPr>
        <w:t xml:space="preserve"> наша личность должна раствориться в Атмане. А Атман постепенно осознаёт и узнаёт себя единым с Брахманом. </w:t>
      </w:r>
    </w:p>
    <w:p w:rsidR="00456E1E" w:rsidRDefault="00456E1E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наш духовный путь – это как бы наш личный путь, наше личное приключение. Есть какая-то личность, которая практикует и идёт вперёд. Что-то наподобие спортсмена, который поставил цель. Но потом всё разворачивается на 180 градусов. Потом не мы практикуем,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практикует в нас. А нам надо просто не мешать, хорошо служить и отдаваться этому Божественному. </w:t>
      </w:r>
    </w:p>
    <w:p w:rsidR="00456E1E" w:rsidRDefault="00456E1E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Личность, которая так важна на первоначальном этапе, такая сильная, устремлённая, волевая личность на втором этапе начинает только тормозить и мешать. И она должна сдаться, отойти в сторону и позволить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Божественному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проникнуть в себя. </w:t>
      </w:r>
      <w:r w:rsidR="001F04AE">
        <w:rPr>
          <w:rFonts w:ascii="Times New Roman" w:hAnsi="Times New Roman" w:cs="Times New Roman"/>
          <w:sz w:val="24"/>
          <w:szCs w:val="24"/>
        </w:rPr>
        <w:t>Тогда мы обнаруживаем, что Божественное начинает медитировать в нас. А наша задача как личности – научиться подчиняться этому Божественному; чётко слушать его волю; покоряться ему; усмиряться перед ним; восторгаться и поклоняться ему; отдаваться ему и быть его пустым проводником. Только после этой фазы, называемой в учении</w:t>
      </w:r>
      <w:r w:rsidR="00BD56C9">
        <w:rPr>
          <w:rFonts w:ascii="Times New Roman" w:hAnsi="Times New Roman" w:cs="Times New Roman"/>
          <w:sz w:val="24"/>
          <w:szCs w:val="24"/>
        </w:rPr>
        <w:t xml:space="preserve"> </w:t>
      </w:r>
      <w:r w:rsidR="001F04AE">
        <w:rPr>
          <w:rFonts w:ascii="Times New Roman" w:hAnsi="Times New Roman" w:cs="Times New Roman"/>
          <w:sz w:val="24"/>
          <w:szCs w:val="24"/>
        </w:rPr>
        <w:t xml:space="preserve"> </w:t>
      </w:r>
      <w:r w:rsidR="00BD56C9">
        <w:rPr>
          <w:rFonts w:ascii="Times New Roman" w:hAnsi="Times New Roman" w:cs="Times New Roman"/>
          <w:i/>
          <w:sz w:val="24"/>
          <w:szCs w:val="24"/>
        </w:rPr>
        <w:t>самот</w:t>
      </w:r>
      <w:r w:rsidR="001F04AE">
        <w:rPr>
          <w:rFonts w:ascii="Times New Roman" w:hAnsi="Times New Roman" w:cs="Times New Roman"/>
          <w:i/>
          <w:sz w:val="24"/>
          <w:szCs w:val="24"/>
        </w:rPr>
        <w:t>рансценденция</w:t>
      </w:r>
      <w:r w:rsidR="00BD56C9">
        <w:rPr>
          <w:rFonts w:ascii="Times New Roman" w:hAnsi="Times New Roman" w:cs="Times New Roman"/>
          <w:i/>
          <w:sz w:val="24"/>
          <w:szCs w:val="24"/>
        </w:rPr>
        <w:t>,</w:t>
      </w:r>
      <w:r w:rsidR="001F0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6C9">
        <w:rPr>
          <w:rFonts w:ascii="Times New Roman" w:hAnsi="Times New Roman" w:cs="Times New Roman"/>
          <w:sz w:val="24"/>
          <w:szCs w:val="24"/>
        </w:rPr>
        <w:t xml:space="preserve">и наступает то, что называют просветлением. Тогда нет ничего, </w:t>
      </w:r>
      <w:proofErr w:type="gramStart"/>
      <w:r w:rsidR="00BD56C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BD56C9">
        <w:rPr>
          <w:rFonts w:ascii="Times New Roman" w:hAnsi="Times New Roman" w:cs="Times New Roman"/>
          <w:sz w:val="24"/>
          <w:szCs w:val="24"/>
        </w:rPr>
        <w:t xml:space="preserve"> Божественного. Вы покидаете царство необходимости, кармический мир сансары, входите в измерение свободы – в мандалу чистого видения. И тогда вы понимаете, что ваше предназначение в жизни – это не делать то или это, и даже не то чтобы достигать просветления. Ваше предназначение в жизни, как частицы Божественного – служить этому Божественному, проявлять его, быть с ним в унисон. </w:t>
      </w:r>
    </w:p>
    <w:p w:rsidR="00321D45" w:rsidRDefault="00BD56C9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просил передать, что служение Божественному является приоритетом, даже по сравнению с личной практикой - некоторые поняли это буквально. В том смысле, что надо строить домиков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самое главное – это служение. А практика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ритриты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втором месте. Это слишком буквально всё было понято. Я имел в виду вообще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 имел в виду быт, распорядок. Я имел в виду, что наше эго должно понять, что его будущее – в служении Божественному. Его предназначение – проводить Божественную волю. На каком-то этапе должна произойти самотрансценденция. И на каком-то этапе эгоистичное усилие должно быть оставлено. Практика должна развернуться на 180 градусов. И здесь мы становимся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целеустремлённого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летящего вверх, наоборот – открытым, пассивным, пустым, принимающим. Из того, кто манифестирует себя, движется куда-то вперёд, мы становимся слушающим, прислушивающимся, послушным. К 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прислушивающимся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К Божественному. Мы стараемся проводить его волю, слушать его дух, его свет, ни на шаг не отклоняясь. </w:t>
      </w:r>
    </w:p>
    <w:p w:rsidR="00BD56C9" w:rsidRDefault="00BD56C9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56C9" w:rsidRDefault="00BD56C9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Атман остаётся неизменным, незатронутым этими тремя стадиями человеческого существования. Это всё – тот же Атман, которого мы полагаем сущностью нашего Я. </w:t>
      </w:r>
    </w:p>
    <w:p w:rsidR="00BD56C9" w:rsidRDefault="00BD56C9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или Атман подобен рыбе в воде. Рыбе безразлично, куда она плывёт: к одному берегу или к другому. Хотя сама вода ограничена и направляема берегами. </w:t>
      </w:r>
    </w:p>
    <w:p w:rsidR="00BD56C9" w:rsidRDefault="00BD56C9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19C" w:rsidRDefault="00BD56C9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Атман – есть бытие за пределами материального мира </w:t>
      </w:r>
      <w:r w:rsidR="0082119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Вишва</w:t>
      </w:r>
      <w:proofErr w:type="spellEnd"/>
      <w:r w:rsidR="0082119C">
        <w:rPr>
          <w:rFonts w:ascii="Times New Roman" w:hAnsi="Times New Roman" w:cs="Times New Roman"/>
          <w:sz w:val="24"/>
          <w:szCs w:val="24"/>
        </w:rPr>
        <w:t>), за пределами астрального мира (</w:t>
      </w:r>
      <w:proofErr w:type="spellStart"/>
      <w:r w:rsidR="0082119C">
        <w:rPr>
          <w:rFonts w:ascii="Times New Roman" w:hAnsi="Times New Roman" w:cs="Times New Roman"/>
          <w:sz w:val="24"/>
          <w:szCs w:val="24"/>
        </w:rPr>
        <w:t>Тайджаса</w:t>
      </w:r>
      <w:proofErr w:type="spellEnd"/>
      <w:r w:rsidR="0082119C">
        <w:rPr>
          <w:rFonts w:ascii="Times New Roman" w:hAnsi="Times New Roman" w:cs="Times New Roman"/>
          <w:sz w:val="24"/>
          <w:szCs w:val="24"/>
        </w:rPr>
        <w:t>) и за пределами каузального пространства (</w:t>
      </w:r>
      <w:proofErr w:type="spellStart"/>
      <w:r w:rsidR="0082119C">
        <w:rPr>
          <w:rFonts w:ascii="Times New Roman" w:hAnsi="Times New Roman" w:cs="Times New Roman"/>
          <w:sz w:val="24"/>
          <w:szCs w:val="24"/>
        </w:rPr>
        <w:t>Праджня</w:t>
      </w:r>
      <w:proofErr w:type="spellEnd"/>
      <w:r w:rsidR="0082119C">
        <w:rPr>
          <w:rFonts w:ascii="Times New Roman" w:hAnsi="Times New Roman" w:cs="Times New Roman"/>
          <w:sz w:val="24"/>
          <w:szCs w:val="24"/>
        </w:rPr>
        <w:t xml:space="preserve">). Во всех этих мирах, особенно </w:t>
      </w:r>
      <w:proofErr w:type="spellStart"/>
      <w:r w:rsidR="0082119C">
        <w:rPr>
          <w:rFonts w:ascii="Times New Roman" w:hAnsi="Times New Roman" w:cs="Times New Roman"/>
          <w:sz w:val="24"/>
          <w:szCs w:val="24"/>
        </w:rPr>
        <w:t>Вишва</w:t>
      </w:r>
      <w:proofErr w:type="spellEnd"/>
      <w:r w:rsidR="008211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119C">
        <w:rPr>
          <w:rFonts w:ascii="Times New Roman" w:hAnsi="Times New Roman" w:cs="Times New Roman"/>
          <w:sz w:val="24"/>
          <w:szCs w:val="24"/>
        </w:rPr>
        <w:t>Тайджаса</w:t>
      </w:r>
      <w:proofErr w:type="spellEnd"/>
      <w:r w:rsidR="0082119C">
        <w:rPr>
          <w:rFonts w:ascii="Times New Roman" w:hAnsi="Times New Roman" w:cs="Times New Roman"/>
          <w:sz w:val="24"/>
          <w:szCs w:val="24"/>
        </w:rPr>
        <w:t xml:space="preserve"> есть фактор времени, есть направление. </w:t>
      </w:r>
      <w:proofErr w:type="spellStart"/>
      <w:r w:rsidR="0082119C">
        <w:rPr>
          <w:rFonts w:ascii="Times New Roman" w:hAnsi="Times New Roman" w:cs="Times New Roman"/>
          <w:sz w:val="24"/>
          <w:szCs w:val="24"/>
        </w:rPr>
        <w:t>Вишва</w:t>
      </w:r>
      <w:proofErr w:type="spellEnd"/>
      <w:r w:rsidR="008211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119C">
        <w:rPr>
          <w:rFonts w:ascii="Times New Roman" w:hAnsi="Times New Roman" w:cs="Times New Roman"/>
          <w:sz w:val="24"/>
          <w:szCs w:val="24"/>
        </w:rPr>
        <w:t>Тайджаса</w:t>
      </w:r>
      <w:proofErr w:type="spellEnd"/>
      <w:r w:rsidR="0082119C">
        <w:rPr>
          <w:rFonts w:ascii="Times New Roman" w:hAnsi="Times New Roman" w:cs="Times New Roman"/>
          <w:sz w:val="24"/>
          <w:szCs w:val="24"/>
        </w:rPr>
        <w:t xml:space="preserve"> содержат имя и форму. Многообразные кармические реакции </w:t>
      </w:r>
      <w:proofErr w:type="gramStart"/>
      <w:r w:rsidR="0082119C">
        <w:rPr>
          <w:rFonts w:ascii="Times New Roman" w:hAnsi="Times New Roman" w:cs="Times New Roman"/>
          <w:sz w:val="24"/>
          <w:szCs w:val="24"/>
        </w:rPr>
        <w:t>возникают</w:t>
      </w:r>
      <w:proofErr w:type="gramEnd"/>
      <w:r w:rsidR="0082119C">
        <w:rPr>
          <w:rFonts w:ascii="Times New Roman" w:hAnsi="Times New Roman" w:cs="Times New Roman"/>
          <w:sz w:val="24"/>
          <w:szCs w:val="24"/>
        </w:rPr>
        <w:t xml:space="preserve"> когда мы взаимодействуем с именем и формой. Атман вне всего этого. Для него нет </w:t>
      </w:r>
      <w:r w:rsidR="0082119C">
        <w:rPr>
          <w:rFonts w:ascii="Times New Roman" w:hAnsi="Times New Roman" w:cs="Times New Roman"/>
          <w:sz w:val="24"/>
          <w:szCs w:val="24"/>
        </w:rPr>
        <w:lastRenderedPageBreak/>
        <w:t xml:space="preserve">понятий географии и времени. Это трансцендентное сознание подобно точке, ступице в колесе. Внешнее сознание подобно ободу колеса, которое вращается. Трансцендентное сознание – это ось колеса, которое не движется. </w:t>
      </w:r>
    </w:p>
    <w:p w:rsidR="00B43A5B" w:rsidRDefault="0082119C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Практикой вичары мы обнаруживаем это недвижимое сознание. Почему говорят: «Нужно выйти из состояния делателя, делания»? Потому что это – присуще Атману. Нет делания в Атмане. Нет делателя в Атмане. Нет ни плодов, ни результатов, ни кармических реакций. Нет ни целей, ни направлений, ни стремлений. Атман есть сам-в-себе-бытие, сам себе добро, свет и Божественность. </w:t>
      </w:r>
    </w:p>
    <w:p w:rsidR="00B43A5B" w:rsidRDefault="00B43A5B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119C" w:rsidRDefault="00B43A5B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фазе глубокого сна все импульсы, </w:t>
      </w:r>
      <w:proofErr w:type="spellStart"/>
      <w:r w:rsidRPr="00B43A5B">
        <w:rPr>
          <w:rFonts w:ascii="Times New Roman" w:hAnsi="Times New Roman" w:cs="Times New Roman"/>
          <w:i/>
          <w:sz w:val="24"/>
          <w:szCs w:val="24"/>
        </w:rPr>
        <w:t>васаны</w:t>
      </w:r>
      <w:proofErr w:type="spellEnd"/>
      <w:r w:rsidRPr="00B43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19C" w:rsidRPr="00B43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A5B">
        <w:rPr>
          <w:rFonts w:ascii="Times New Roman" w:hAnsi="Times New Roman" w:cs="Times New Roman"/>
          <w:i/>
          <w:sz w:val="24"/>
          <w:szCs w:val="24"/>
        </w:rPr>
        <w:t xml:space="preserve">- отключены. И хотя они потенциально существуют, их активность не проявляется. В фазе сновидений человек следует своим импульсам и, добиваясь желаемого, испытывает удовлетворение. Всё, что влечёт и приковывает человека к миру ощущений, заставляя </w:t>
      </w:r>
      <w:proofErr w:type="gramStart"/>
      <w:r w:rsidRPr="00B43A5B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B43A5B">
        <w:rPr>
          <w:rFonts w:ascii="Times New Roman" w:hAnsi="Times New Roman" w:cs="Times New Roman"/>
          <w:i/>
          <w:sz w:val="24"/>
          <w:szCs w:val="24"/>
        </w:rPr>
        <w:t xml:space="preserve"> стремится к объектам внешнего мира, рождается во время фазы бодрствования и фазы сновидений. Ум находится в состоянии заблуждения. А это благоприятная почва для появления импульсов, их преумножения и прочного закрепления. По существу, именно возбуждённый ум является причиной творения. Ум стоит за всеми проявленными объектами – </w:t>
      </w:r>
      <w:proofErr w:type="spellStart"/>
      <w:r w:rsidRPr="00B43A5B">
        <w:rPr>
          <w:rFonts w:ascii="Times New Roman" w:hAnsi="Times New Roman" w:cs="Times New Roman"/>
          <w:i/>
          <w:sz w:val="24"/>
          <w:szCs w:val="24"/>
        </w:rPr>
        <w:t>сришти</w:t>
      </w:r>
      <w:proofErr w:type="spellEnd"/>
      <w:r w:rsidRPr="00B43A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3A5B" w:rsidRDefault="00B43A5B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A5B" w:rsidRDefault="00BD5AFA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задача – миновать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обыденный 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Тайджасу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потоки астрального тела</w:t>
      </w:r>
      <w:r w:rsidR="008D5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B5E">
        <w:rPr>
          <w:rFonts w:ascii="Times New Roman" w:hAnsi="Times New Roman" w:cs="Times New Roman"/>
          <w:sz w:val="24"/>
          <w:szCs w:val="24"/>
        </w:rPr>
        <w:t>Праджню</w:t>
      </w:r>
      <w:proofErr w:type="spellEnd"/>
      <w:r w:rsidR="008D5B5E">
        <w:rPr>
          <w:rFonts w:ascii="Times New Roman" w:hAnsi="Times New Roman" w:cs="Times New Roman"/>
          <w:sz w:val="24"/>
          <w:szCs w:val="24"/>
        </w:rPr>
        <w:t xml:space="preserve"> – расширенное пустотное сознание, и утвердиться в Атмане. Когда мы утверждаемся в Атмане, и это происходит через естественное созерцание, это называется – </w:t>
      </w:r>
      <w:proofErr w:type="spellStart"/>
      <w:r w:rsidR="008D5B5E">
        <w:rPr>
          <w:rFonts w:ascii="Times New Roman" w:hAnsi="Times New Roman" w:cs="Times New Roman"/>
          <w:sz w:val="24"/>
          <w:szCs w:val="24"/>
        </w:rPr>
        <w:t>Сахаджа-стхити</w:t>
      </w:r>
      <w:proofErr w:type="spellEnd"/>
      <w:r w:rsidR="008D5B5E">
        <w:rPr>
          <w:rFonts w:ascii="Times New Roman" w:hAnsi="Times New Roman" w:cs="Times New Roman"/>
          <w:sz w:val="24"/>
          <w:szCs w:val="24"/>
        </w:rPr>
        <w:t xml:space="preserve"> – естественная устойчивость. Мудреца, утверждённого в Атмане, называют </w:t>
      </w:r>
      <w:proofErr w:type="spellStart"/>
      <w:r w:rsidR="008D5B5E">
        <w:rPr>
          <w:rFonts w:ascii="Times New Roman" w:hAnsi="Times New Roman" w:cs="Times New Roman"/>
          <w:sz w:val="24"/>
          <w:szCs w:val="24"/>
        </w:rPr>
        <w:t>Стхита-Праджня</w:t>
      </w:r>
      <w:proofErr w:type="spellEnd"/>
      <w:r w:rsidR="008D5B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D5B5E">
        <w:rPr>
          <w:rFonts w:ascii="Times New Roman" w:hAnsi="Times New Roman" w:cs="Times New Roman"/>
          <w:sz w:val="24"/>
          <w:szCs w:val="24"/>
        </w:rPr>
        <w:t>устойчивый</w:t>
      </w:r>
      <w:proofErr w:type="gramEnd"/>
      <w:r w:rsidR="008D5B5E">
        <w:rPr>
          <w:rFonts w:ascii="Times New Roman" w:hAnsi="Times New Roman" w:cs="Times New Roman"/>
          <w:sz w:val="24"/>
          <w:szCs w:val="24"/>
        </w:rPr>
        <w:t xml:space="preserve"> в мудрости. </w:t>
      </w:r>
    </w:p>
    <w:p w:rsidR="00B43A5B" w:rsidRDefault="00A03570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Утверждённость в Атмане – это наша цель и наш плод.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эго,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внешнем мире или каких-то промежуточных состояниях ума, а в Атмане – это и есть Сахаджа-самадхи. Про мудреца говорят, что он при жизни спит или, что при жизни он и живой и мёртвый. В том смысле, что его эго само себе растворилось в Атмане. Он осознаёт этот мир, но большая часть его сознания утверждена в Атмане. </w:t>
      </w:r>
    </w:p>
    <w:p w:rsidR="00A03570" w:rsidRPr="00A03570" w:rsidRDefault="00A03570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Атмане нет прихода и ухода. В Атмане нет отождествления с телом. Рождение и смерть выглядят иначе, чем в бодрственном сознании. </w:t>
      </w:r>
    </w:p>
    <w:p w:rsidR="00BD56C9" w:rsidRDefault="00BD56C9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70" w:rsidRDefault="00A03570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Имеется, однако, четвёртая стадия, отличная от этих трёх. Она называется Турья. Это фаза не может быть описана словами. Она за пределами воображения ума, т.к. она превосходит возможности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буддхи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Опыт переживания её неадекватно описан как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Шантам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Шивам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Адвайтам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- мир, благодать, единство. И это – всё. </w:t>
      </w:r>
    </w:p>
    <w:p w:rsidR="00A03570" w:rsidRDefault="00A03570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DD1" w:rsidRDefault="00A03570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Шивам,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Адвайтам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покой, благодать, блаженство, недвойственность. Вот что можно об этом сказать. Иногда также говорят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Ананда - Бытие Осознавание Блаженство. 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внутренняя часть.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аспект, связанный с осознаванием. Ананда – манифестация внешнего проявления энергии. </w:t>
      </w:r>
    </w:p>
    <w:p w:rsidR="00177DD1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3570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DD1">
        <w:rPr>
          <w:rFonts w:ascii="Times New Roman" w:hAnsi="Times New Roman" w:cs="Times New Roman"/>
          <w:i/>
          <w:sz w:val="24"/>
          <w:szCs w:val="24"/>
        </w:rPr>
        <w:t>Устра</w:t>
      </w:r>
      <w:r>
        <w:rPr>
          <w:rFonts w:ascii="Times New Roman" w:hAnsi="Times New Roman" w:cs="Times New Roman"/>
          <w:i/>
          <w:sz w:val="24"/>
          <w:szCs w:val="24"/>
        </w:rPr>
        <w:t xml:space="preserve">нены все блуждания ума. Т.е. ум, как таковой, отсутствует. Это покорение ума, его отрицания – стадия не-ума, Аманаска. </w:t>
      </w:r>
    </w:p>
    <w:p w:rsidR="00177DD1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DD1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Аманаска – это очень важный термин для нас. На русском мы обычно говорим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неконцептуальный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неумственный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не-ум.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-йога.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-йоге говорит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Горакшанатх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тексте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Сидхантха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Падхати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DD1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дело в этом – как постичь Атман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Что значит Аманаска? Аманаска означает отрицание ума, отрицание способности ума постичь Атман. Манас не может его постичь. Манас – функция полезная в жизни, но бесполезная в постижении Атмана. Его не надо уничтожать. Но ему нужно отвести своё место. Его нужно перевести в 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самоосвобождённого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функционирования. </w:t>
      </w:r>
    </w:p>
    <w:p w:rsidR="00177DD1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западно-европейская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цивилизация имеет в своей основе дискретную логику Аристотеля. Эта логика, которая говорит, что чёрное – это чёрное, а белое – это белое. </w:t>
      </w:r>
      <w:r w:rsidR="00F01F1B">
        <w:rPr>
          <w:rFonts w:ascii="Times New Roman" w:hAnsi="Times New Roman" w:cs="Times New Roman"/>
          <w:sz w:val="24"/>
          <w:szCs w:val="24"/>
        </w:rPr>
        <w:t>А равно</w:t>
      </w:r>
      <w:proofErr w:type="gramStart"/>
      <w:r w:rsidR="00F01F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01F1B">
        <w:rPr>
          <w:rFonts w:ascii="Times New Roman" w:hAnsi="Times New Roman" w:cs="Times New Roman"/>
          <w:sz w:val="24"/>
          <w:szCs w:val="24"/>
        </w:rPr>
        <w:t xml:space="preserve">, А не равно Б. Законы логики выведены древнегреческими философами очень давно. С тех пор они являются главными, с точки зрения философской мысли и научного анализа. Всё это – </w:t>
      </w:r>
      <w:proofErr w:type="spellStart"/>
      <w:r w:rsidR="00F01F1B">
        <w:rPr>
          <w:rFonts w:ascii="Times New Roman" w:hAnsi="Times New Roman" w:cs="Times New Roman"/>
          <w:i/>
          <w:sz w:val="24"/>
          <w:szCs w:val="24"/>
        </w:rPr>
        <w:t>Манаска</w:t>
      </w:r>
      <w:proofErr w:type="spellEnd"/>
      <w:r w:rsidR="00F01F1B">
        <w:rPr>
          <w:rFonts w:ascii="Times New Roman" w:hAnsi="Times New Roman" w:cs="Times New Roman"/>
          <w:i/>
          <w:sz w:val="24"/>
          <w:szCs w:val="24"/>
        </w:rPr>
        <w:t>-йога</w:t>
      </w:r>
      <w:r w:rsidR="00F01F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01F1B">
        <w:rPr>
          <w:rFonts w:ascii="Times New Roman" w:hAnsi="Times New Roman" w:cs="Times New Roman"/>
          <w:sz w:val="24"/>
          <w:szCs w:val="24"/>
        </w:rPr>
        <w:t>умственная</w:t>
      </w:r>
      <w:proofErr w:type="gramEnd"/>
      <w:r w:rsidR="00F01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F1B" w:rsidRDefault="00F01F1B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когда мы пытаемся исследовать Атман – нам нужно перейти от дискретной логики к другому типу мышления, к другой логике. Логика Аристотеля не работает здесь. Мы начинаем с того, что мы понимаем принцип неоднозначности, многовариантности. Это называется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Анеканта-вада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3436">
        <w:rPr>
          <w:rFonts w:ascii="Times New Roman" w:hAnsi="Times New Roman" w:cs="Times New Roman"/>
          <w:sz w:val="24"/>
          <w:szCs w:val="24"/>
        </w:rPr>
        <w:t xml:space="preserve">Особенно этот принцип получил известность в джайнизме. Он был развит Джином </w:t>
      </w:r>
      <w:proofErr w:type="spellStart"/>
      <w:r w:rsidR="00E53436">
        <w:rPr>
          <w:rFonts w:ascii="Times New Roman" w:hAnsi="Times New Roman" w:cs="Times New Roman"/>
          <w:sz w:val="24"/>
          <w:szCs w:val="24"/>
        </w:rPr>
        <w:t>Махавиром</w:t>
      </w:r>
      <w:proofErr w:type="spellEnd"/>
      <w:r w:rsidR="00E53436">
        <w:rPr>
          <w:rFonts w:ascii="Times New Roman" w:hAnsi="Times New Roman" w:cs="Times New Roman"/>
          <w:sz w:val="24"/>
          <w:szCs w:val="24"/>
        </w:rPr>
        <w:t xml:space="preserve">, одним из 24 </w:t>
      </w:r>
      <w:proofErr w:type="spellStart"/>
      <w:r w:rsidR="00E53436">
        <w:rPr>
          <w:rFonts w:ascii="Times New Roman" w:hAnsi="Times New Roman" w:cs="Times New Roman"/>
          <w:sz w:val="24"/>
          <w:szCs w:val="24"/>
        </w:rPr>
        <w:t>тирханкаров</w:t>
      </w:r>
      <w:proofErr w:type="spellEnd"/>
      <w:r w:rsidR="00E53436">
        <w:rPr>
          <w:rFonts w:ascii="Times New Roman" w:hAnsi="Times New Roman" w:cs="Times New Roman"/>
          <w:sz w:val="24"/>
          <w:szCs w:val="24"/>
        </w:rPr>
        <w:t xml:space="preserve"> джайнизма. Но </w:t>
      </w:r>
      <w:proofErr w:type="spellStart"/>
      <w:r w:rsidR="00E53436">
        <w:rPr>
          <w:rFonts w:ascii="Times New Roman" w:hAnsi="Times New Roman" w:cs="Times New Roman"/>
          <w:sz w:val="24"/>
          <w:szCs w:val="24"/>
        </w:rPr>
        <w:t>Анеканта-вада</w:t>
      </w:r>
      <w:proofErr w:type="spellEnd"/>
      <w:r w:rsidR="00E5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436">
        <w:rPr>
          <w:rFonts w:ascii="Times New Roman" w:hAnsi="Times New Roman" w:cs="Times New Roman"/>
          <w:sz w:val="24"/>
          <w:szCs w:val="24"/>
        </w:rPr>
        <w:t>присуща</w:t>
      </w:r>
      <w:proofErr w:type="gramEnd"/>
      <w:r w:rsidR="00E53436">
        <w:rPr>
          <w:rFonts w:ascii="Times New Roman" w:hAnsi="Times New Roman" w:cs="Times New Roman"/>
          <w:sz w:val="24"/>
          <w:szCs w:val="24"/>
        </w:rPr>
        <w:t xml:space="preserve"> всем </w:t>
      </w:r>
      <w:proofErr w:type="spellStart"/>
      <w:r w:rsidR="00E53436">
        <w:rPr>
          <w:rFonts w:ascii="Times New Roman" w:hAnsi="Times New Roman" w:cs="Times New Roman"/>
          <w:sz w:val="24"/>
          <w:szCs w:val="24"/>
        </w:rPr>
        <w:t>ведантическим</w:t>
      </w:r>
      <w:proofErr w:type="spellEnd"/>
      <w:r w:rsidR="00E53436">
        <w:rPr>
          <w:rFonts w:ascii="Times New Roman" w:hAnsi="Times New Roman" w:cs="Times New Roman"/>
          <w:sz w:val="24"/>
          <w:szCs w:val="24"/>
        </w:rPr>
        <w:t xml:space="preserve"> восточным учениям. Т.е. это не прерогатива джайнизма, не прерогатива одного </w:t>
      </w:r>
      <w:proofErr w:type="spellStart"/>
      <w:r w:rsidR="00E53436">
        <w:rPr>
          <w:rFonts w:ascii="Times New Roman" w:hAnsi="Times New Roman" w:cs="Times New Roman"/>
          <w:sz w:val="24"/>
          <w:szCs w:val="24"/>
        </w:rPr>
        <w:t>Махавиры</w:t>
      </w:r>
      <w:proofErr w:type="spellEnd"/>
      <w:r w:rsidR="00E53436">
        <w:rPr>
          <w:rFonts w:ascii="Times New Roman" w:hAnsi="Times New Roman" w:cs="Times New Roman"/>
          <w:sz w:val="24"/>
          <w:szCs w:val="24"/>
        </w:rPr>
        <w:t xml:space="preserve">. Это просто тонкое многовариантное видение, в котором пребывает любой святой, любой садху, потому что сознанию оно присуще. </w:t>
      </w:r>
      <w:r w:rsidR="002B0987">
        <w:rPr>
          <w:rFonts w:ascii="Times New Roman" w:hAnsi="Times New Roman" w:cs="Times New Roman"/>
          <w:sz w:val="24"/>
          <w:szCs w:val="24"/>
        </w:rPr>
        <w:t xml:space="preserve">Это способность увидеть истину </w:t>
      </w:r>
      <w:proofErr w:type="gramStart"/>
      <w:r w:rsidR="002B09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B0987">
        <w:rPr>
          <w:rFonts w:ascii="Times New Roman" w:hAnsi="Times New Roman" w:cs="Times New Roman"/>
          <w:sz w:val="24"/>
          <w:szCs w:val="24"/>
        </w:rPr>
        <w:t xml:space="preserve"> многих точек зрения. </w:t>
      </w:r>
      <w:proofErr w:type="spellStart"/>
      <w:r w:rsidR="002B0987">
        <w:rPr>
          <w:rFonts w:ascii="Times New Roman" w:hAnsi="Times New Roman" w:cs="Times New Roman"/>
          <w:sz w:val="24"/>
          <w:szCs w:val="24"/>
        </w:rPr>
        <w:t>Анеканта-вада</w:t>
      </w:r>
      <w:proofErr w:type="spellEnd"/>
      <w:r w:rsidR="002B0987">
        <w:rPr>
          <w:rFonts w:ascii="Times New Roman" w:hAnsi="Times New Roman" w:cs="Times New Roman"/>
          <w:sz w:val="24"/>
          <w:szCs w:val="24"/>
        </w:rPr>
        <w:t xml:space="preserve"> означает, что о любой вещи можно сказать только в каком-то контексте, только в сравнении. Нет абсолютно устоявшихся категорий. Вот допустим. Этот слон большой или маленький. Что бы это определить, надо его с чем-то сравнить. Если слон пребывает в вакууме, в пустоте, без оценивающего сознания невозможно сравнить. Он многозначен. По сравнению с маленьким слоном – он огромен. По сравнению с настоящим слоном – он довольно маленький. Но если слон с размером с большую гору, то этот – очень маленький. Поэтому правильный ответ будет: «</w:t>
      </w:r>
      <w:proofErr w:type="gramStart"/>
      <w:r w:rsidR="002B0987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="002B0987">
        <w:rPr>
          <w:rFonts w:ascii="Times New Roman" w:hAnsi="Times New Roman" w:cs="Times New Roman"/>
          <w:sz w:val="24"/>
          <w:szCs w:val="24"/>
        </w:rPr>
        <w:t xml:space="preserve"> с какой точки зрения посмотреть». Это – </w:t>
      </w:r>
      <w:proofErr w:type="spellStart"/>
      <w:r w:rsidR="002B0987">
        <w:rPr>
          <w:rFonts w:ascii="Times New Roman" w:hAnsi="Times New Roman" w:cs="Times New Roman"/>
          <w:sz w:val="24"/>
          <w:szCs w:val="24"/>
        </w:rPr>
        <w:t>Анеканта-вада</w:t>
      </w:r>
      <w:proofErr w:type="spellEnd"/>
      <w:r w:rsidR="002B0987">
        <w:rPr>
          <w:rFonts w:ascii="Times New Roman" w:hAnsi="Times New Roman" w:cs="Times New Roman"/>
          <w:sz w:val="24"/>
          <w:szCs w:val="24"/>
        </w:rPr>
        <w:t>.</w:t>
      </w:r>
    </w:p>
    <w:p w:rsidR="002B0987" w:rsidRDefault="002B098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должны уловить такое воззрение, когда идём к созерцанию Атмана. Следующей идёт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Абхивенагупты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логика мистического опыта, логика медитаций и самадхи. Что она говорит? Она говорит: «Мир таков, каково твоё воззрение. Какова твоя точка зрения – таков и мир. Мир не реален и подобен сновидению. Он есть точка зрения. Он есть – мировоззрение».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Абхивенагупты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есть иррациональное. Это - не логика. Это - мистический способ видеть мир. Это - магический способ воспринимать мир.</w:t>
      </w:r>
    </w:p>
    <w:p w:rsidR="0012359E" w:rsidRDefault="002B098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наконец,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логика – это воззрение сиддхов и святых, которые говорят: «Мир – не только точка зрения. А мир становится таким, каким ты задумываешь его в мыслях. Во что ты веришь, то и проявляется. Ты можешь задумать любой мир. Ты можешь создать целу</w:t>
      </w:r>
      <w:r w:rsidR="0012359E">
        <w:rPr>
          <w:rFonts w:ascii="Times New Roman" w:hAnsi="Times New Roman" w:cs="Times New Roman"/>
          <w:sz w:val="24"/>
          <w:szCs w:val="24"/>
        </w:rPr>
        <w:t xml:space="preserve">ю Вселенную, подобно Брахме, десяти братьям Инду, или мудрецу – вселенную внутри камня, или Индре, который создал Вселенную внутри атома, спасаясь от богов». </w:t>
      </w:r>
    </w:p>
    <w:p w:rsidR="0012359E" w:rsidRDefault="0012359E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чтобы понять принцип Атмана, мы должны заменить наше мышление с дискретной логики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логику. Всё это – Аманаска, неумственное. Дискретная логика подобна устаревшему программному обеспечению, которое работает на низких скоростях и не способно выполнять серьёзные операции. Более высокие логики – это как более сложное программное обеспечение для мозга. И в третьем тысячелетии им придётся задуматься над тем, что их программное обеспечение мозга устарело. Оно не соответствует реальности. Мир движется быстрее, а скорость сознания старая, потому что действует согласно логике Аристотеля. Это – двоичная логика, она не работает. Это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неоднозначность начинается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Анеканта-вадой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логики. И люди не смогут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боголюдьми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смогут оперировать реальностью с дискретной логикой. Они должны загрузить передовое программное обеспечение: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логику. И с этим войти в третье тысячелетие. Все боги, сиддхи и риши уже пользуются этим мышлением, этим сознанием.</w:t>
      </w:r>
    </w:p>
    <w:p w:rsidR="0012359E" w:rsidRDefault="0012359E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– отсталая цивилизация именно потому, что они действуют двойственно,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переход к богочеловечеству связан с переходом логики Аристотеля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Абхивенагупты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Парасаттарка логике Васиштхи и Даттатрейи. </w:t>
      </w:r>
    </w:p>
    <w:p w:rsidR="005F2BD6" w:rsidRDefault="005F2BD6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BD6" w:rsidRDefault="005F2BD6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Какая победа! Ибо в фазе глубокого сна ум инертен. В фазе сновидений ум возбуждён и беспокоен. В стадии</w:t>
      </w:r>
      <w:r w:rsidR="00F82898">
        <w:rPr>
          <w:rFonts w:ascii="Times New Roman" w:hAnsi="Times New Roman" w:cs="Times New Roman"/>
          <w:i/>
          <w:sz w:val="24"/>
          <w:szCs w:val="24"/>
        </w:rPr>
        <w:t xml:space="preserve"> бодрствования ум активен и побуждает к действию.</w:t>
      </w:r>
      <w:r w:rsidR="00EA32AC">
        <w:rPr>
          <w:rFonts w:ascii="Times New Roman" w:hAnsi="Times New Roman" w:cs="Times New Roman"/>
          <w:i/>
          <w:sz w:val="24"/>
          <w:szCs w:val="24"/>
        </w:rPr>
        <w:t xml:space="preserve"> Во всех трёх стадиях истина остаётся непознанной. Объектный мир – ничто обман возбуждённого ума, верёвка, ошибочно принятая за несуществующую змею.</w:t>
      </w:r>
    </w:p>
    <w:p w:rsidR="00EA32AC" w:rsidRDefault="00EA32AC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2AC" w:rsidRDefault="00EA32AC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обман? Потому что наше восприятие формирует нашу личность. Личность мыслит дискретной</w:t>
      </w:r>
      <w:r w:rsidR="0095194C">
        <w:rPr>
          <w:rFonts w:ascii="Times New Roman" w:hAnsi="Times New Roman" w:cs="Times New Roman"/>
          <w:sz w:val="24"/>
          <w:szCs w:val="24"/>
        </w:rPr>
        <w:t xml:space="preserve"> логикой. </w:t>
      </w:r>
      <w:r w:rsidR="00666ECA">
        <w:rPr>
          <w:rFonts w:ascii="Times New Roman" w:hAnsi="Times New Roman" w:cs="Times New Roman"/>
          <w:sz w:val="24"/>
          <w:szCs w:val="24"/>
        </w:rPr>
        <w:t xml:space="preserve">Сам мир – есть Брахман. Он есть Божественность. И мы пытаемся воспринять божественность через дискретную логику. Дискретная логика, </w:t>
      </w:r>
      <w:proofErr w:type="spellStart"/>
      <w:r w:rsidR="00666ECA">
        <w:rPr>
          <w:rFonts w:ascii="Times New Roman" w:hAnsi="Times New Roman" w:cs="Times New Roman"/>
          <w:sz w:val="24"/>
          <w:szCs w:val="24"/>
        </w:rPr>
        <w:t>дуальность</w:t>
      </w:r>
      <w:proofErr w:type="spellEnd"/>
      <w:r w:rsidR="00666ECA">
        <w:rPr>
          <w:rFonts w:ascii="Times New Roman" w:hAnsi="Times New Roman" w:cs="Times New Roman"/>
          <w:sz w:val="24"/>
          <w:szCs w:val="24"/>
        </w:rPr>
        <w:t xml:space="preserve">, ум, </w:t>
      </w:r>
      <w:proofErr w:type="spellStart"/>
      <w:r w:rsidR="00666ECA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666ECA">
        <w:rPr>
          <w:rFonts w:ascii="Times New Roman" w:hAnsi="Times New Roman" w:cs="Times New Roman"/>
          <w:sz w:val="24"/>
          <w:szCs w:val="24"/>
        </w:rPr>
        <w:t xml:space="preserve"> – не в состоянии воспринять божественность мира, Вселенной и самого себя. На что это похоже? Это похоже на то, как если бы мы счётными палочками пытались решать задачи квантовой физики, сложные квадратные уравнения или </w:t>
      </w:r>
      <w:proofErr w:type="spellStart"/>
      <w:r w:rsidR="00666ECA">
        <w:rPr>
          <w:rFonts w:ascii="Times New Roman" w:hAnsi="Times New Roman" w:cs="Times New Roman"/>
          <w:sz w:val="24"/>
          <w:szCs w:val="24"/>
        </w:rPr>
        <w:t>неэвклидовую</w:t>
      </w:r>
      <w:proofErr w:type="spellEnd"/>
      <w:r w:rsidR="00666ECA">
        <w:rPr>
          <w:rFonts w:ascii="Times New Roman" w:hAnsi="Times New Roman" w:cs="Times New Roman"/>
          <w:sz w:val="24"/>
          <w:szCs w:val="24"/>
        </w:rPr>
        <w:t xml:space="preserve"> геометрию. Рациональное мышление, ум – не подходят для постижения божественного. И когда мы начинаем созерцать, заниматься вичарой – мы переходим на стиль мышления святых, мы переходим к тому, что заменяем рациональную логику интуитивным осознаванием. Постепенно мы открываем для себя и </w:t>
      </w:r>
      <w:proofErr w:type="spellStart"/>
      <w:r w:rsidR="00666ECA">
        <w:rPr>
          <w:rFonts w:ascii="Times New Roman" w:hAnsi="Times New Roman" w:cs="Times New Roman"/>
          <w:sz w:val="24"/>
          <w:szCs w:val="24"/>
        </w:rPr>
        <w:t>Анеканта-ваду</w:t>
      </w:r>
      <w:proofErr w:type="spellEnd"/>
      <w:r w:rsidR="00666ECA">
        <w:rPr>
          <w:rFonts w:ascii="Times New Roman" w:hAnsi="Times New Roman" w:cs="Times New Roman"/>
          <w:sz w:val="24"/>
          <w:szCs w:val="24"/>
        </w:rPr>
        <w:t xml:space="preserve"> – принцип неоднозначности и </w:t>
      </w:r>
      <w:proofErr w:type="spellStart"/>
      <w:r w:rsidR="00666ECA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="00666E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6ECA">
        <w:rPr>
          <w:rFonts w:ascii="Times New Roman" w:hAnsi="Times New Roman" w:cs="Times New Roman"/>
          <w:sz w:val="24"/>
          <w:szCs w:val="24"/>
        </w:rPr>
        <w:t>Саттарку</w:t>
      </w:r>
      <w:proofErr w:type="spellEnd"/>
      <w:r w:rsidR="00666ECA">
        <w:rPr>
          <w:rFonts w:ascii="Times New Roman" w:hAnsi="Times New Roman" w:cs="Times New Roman"/>
          <w:sz w:val="24"/>
          <w:szCs w:val="24"/>
        </w:rPr>
        <w:t xml:space="preserve"> логику </w:t>
      </w:r>
      <w:proofErr w:type="spellStart"/>
      <w:r w:rsidR="00666ECA">
        <w:rPr>
          <w:rFonts w:ascii="Times New Roman" w:hAnsi="Times New Roman" w:cs="Times New Roman"/>
          <w:sz w:val="24"/>
          <w:szCs w:val="24"/>
        </w:rPr>
        <w:t>Абхивенагупты</w:t>
      </w:r>
      <w:proofErr w:type="spellEnd"/>
      <w:r w:rsidR="00666ECA">
        <w:rPr>
          <w:rFonts w:ascii="Times New Roman" w:hAnsi="Times New Roman" w:cs="Times New Roman"/>
          <w:sz w:val="24"/>
          <w:szCs w:val="24"/>
        </w:rPr>
        <w:t xml:space="preserve"> – видение мира через мистический опыт созерцания. </w:t>
      </w:r>
      <w:r w:rsidR="00922231">
        <w:rPr>
          <w:rFonts w:ascii="Times New Roman" w:hAnsi="Times New Roman" w:cs="Times New Roman"/>
          <w:sz w:val="24"/>
          <w:szCs w:val="24"/>
        </w:rPr>
        <w:t xml:space="preserve">И открывает </w:t>
      </w:r>
      <w:proofErr w:type="spellStart"/>
      <w:r w:rsidR="00922231">
        <w:rPr>
          <w:rFonts w:ascii="Times New Roman" w:hAnsi="Times New Roman" w:cs="Times New Roman"/>
          <w:sz w:val="24"/>
          <w:szCs w:val="24"/>
        </w:rPr>
        <w:t>Парасаттарка</w:t>
      </w:r>
      <w:proofErr w:type="spellEnd"/>
      <w:r w:rsidR="00922231">
        <w:rPr>
          <w:rFonts w:ascii="Times New Roman" w:hAnsi="Times New Roman" w:cs="Times New Roman"/>
          <w:sz w:val="24"/>
          <w:szCs w:val="24"/>
        </w:rPr>
        <w:t xml:space="preserve">-логику </w:t>
      </w:r>
      <w:r w:rsidR="00922231">
        <w:rPr>
          <w:rFonts w:ascii="Times New Roman" w:hAnsi="Times New Roman" w:cs="Times New Roman"/>
          <w:sz w:val="24"/>
          <w:szCs w:val="24"/>
        </w:rPr>
        <w:softHyphen/>
        <w:t xml:space="preserve">– прямое оперирование реальность – </w:t>
      </w:r>
      <w:proofErr w:type="spellStart"/>
      <w:r w:rsidR="00922231">
        <w:rPr>
          <w:rFonts w:ascii="Times New Roman" w:hAnsi="Times New Roman" w:cs="Times New Roman"/>
          <w:sz w:val="24"/>
          <w:szCs w:val="24"/>
        </w:rPr>
        <w:t>санкальпа-сиддхи</w:t>
      </w:r>
      <w:proofErr w:type="spellEnd"/>
      <w:r w:rsidR="00922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2231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922231">
        <w:rPr>
          <w:rFonts w:ascii="Times New Roman" w:hAnsi="Times New Roman" w:cs="Times New Roman"/>
          <w:sz w:val="24"/>
          <w:szCs w:val="24"/>
        </w:rPr>
        <w:t xml:space="preserve">, исходящие из </w:t>
      </w:r>
      <w:proofErr w:type="spellStart"/>
      <w:r w:rsidR="00922231">
        <w:rPr>
          <w:rFonts w:ascii="Times New Roman" w:hAnsi="Times New Roman" w:cs="Times New Roman"/>
          <w:sz w:val="24"/>
          <w:szCs w:val="24"/>
        </w:rPr>
        <w:t>Сахаджьи</w:t>
      </w:r>
      <w:proofErr w:type="spellEnd"/>
      <w:r w:rsidR="00922231">
        <w:rPr>
          <w:rFonts w:ascii="Times New Roman" w:hAnsi="Times New Roman" w:cs="Times New Roman"/>
          <w:sz w:val="24"/>
          <w:szCs w:val="24"/>
        </w:rPr>
        <w:t xml:space="preserve">, из естественного состояния. </w:t>
      </w:r>
    </w:p>
    <w:p w:rsidR="00CC1DC4" w:rsidRDefault="00CC1DC4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DC4" w:rsidRDefault="00CC1DC4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 не рождается. Также как и не умирает. Он порождён вашим невежеством. Он умирает, когда к вам приходит мудрость. Звуки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 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омкары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отражающие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Вишву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Тайджасу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Праджню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стадии бодрствования, сновидений и глубокого сна человеческого существования. </w:t>
      </w:r>
    </w:p>
    <w:p w:rsidR="00CC1DC4" w:rsidRDefault="00CC1DC4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DC4" w:rsidRDefault="00CC1DC4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желаете усилить своё понимание относительного мира, этой материальной Вселенной – следует сосредотачиваться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когда вы поёте Ом во время Гуру-йоги. Если хотите развить понимание астрального, тонкого мира – нужно соединять своё сознание на У. Если вы стремитесь познать мир пустоты,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каузального мира – нужно объединять сознание со звуком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Наконец, после этих трёх, если вы соединяете своё сознание на не произносимом, то вы можете познать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Турью – </w:t>
      </w:r>
      <w:r>
        <w:rPr>
          <w:rFonts w:ascii="Times New Roman" w:hAnsi="Times New Roman" w:cs="Times New Roman"/>
          <w:sz w:val="24"/>
          <w:szCs w:val="24"/>
        </w:rPr>
        <w:t xml:space="preserve">непостижимое, запредельное и оно будет – Атман. </w:t>
      </w:r>
    </w:p>
    <w:p w:rsidR="00CC1DC4" w:rsidRDefault="00CC1DC4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стиле Лайя-йоги мы объединяемся со всеми звуками, не разделяя. </w:t>
      </w:r>
      <w:r w:rsidR="003B48B7">
        <w:rPr>
          <w:rFonts w:ascii="Times New Roman" w:hAnsi="Times New Roman" w:cs="Times New Roman"/>
          <w:sz w:val="24"/>
          <w:szCs w:val="24"/>
        </w:rPr>
        <w:t xml:space="preserve">Это именно наш принцип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Сахаджьи</w:t>
      </w:r>
      <w:proofErr w:type="spellEnd"/>
      <w:r w:rsidR="003B48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48B7">
        <w:rPr>
          <w:rFonts w:ascii="Times New Roman" w:hAnsi="Times New Roman" w:cs="Times New Roman"/>
          <w:sz w:val="24"/>
          <w:szCs w:val="24"/>
        </w:rPr>
        <w:t>присущей</w:t>
      </w:r>
      <w:proofErr w:type="gramEnd"/>
      <w:r w:rsidR="003B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B7">
        <w:rPr>
          <w:rFonts w:ascii="Times New Roman" w:hAnsi="Times New Roman" w:cs="Times New Roman"/>
          <w:sz w:val="24"/>
          <w:szCs w:val="24"/>
        </w:rPr>
        <w:t>сиддхам</w:t>
      </w:r>
      <w:proofErr w:type="spellEnd"/>
      <w:r w:rsidR="003B48B7">
        <w:rPr>
          <w:rFonts w:ascii="Times New Roman" w:hAnsi="Times New Roman" w:cs="Times New Roman"/>
          <w:sz w:val="24"/>
          <w:szCs w:val="24"/>
        </w:rPr>
        <w:t xml:space="preserve"> естественного пути. О чём он говорит? О том, что естественное состояние пронизывает три мира, не фиксируясь нигде.</w:t>
      </w:r>
    </w:p>
    <w:p w:rsid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Каждый из этих звуков играет определённую роль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садхане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Упассана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связанная с преимущественным поклонением звуку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приводит к познанию природы желания. Концентрация на звуке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преумножает мудрость, Джняну.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Когда объектом поклонения является исключительно звук М, то результатом является слияние души с Высшей Реальность.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Поклоняющемуся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пранаве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открывается также знание истины о мире и творении. Такой человек заслуживает всеобщего почитания.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пранаве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звуки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У и М плавно следуют один за другим, переходя в конце концов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Амантру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звучание, не имеющее графического аналога и постепенно сливающимся с беззвучием. Это беззвучие – символ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Шантам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Шивам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Адвайтам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Покой Вечность Единство. </w:t>
      </w:r>
    </w:p>
    <w:p w:rsid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8B7" w:rsidRP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из зала:</w:t>
      </w:r>
    </w:p>
    <w:p w:rsidR="003B48B7" w:rsidRP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Амантра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имеется в виду «не-мантра»?</w:t>
      </w:r>
    </w:p>
    <w:p w:rsidR="00177DD1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Не-мантра.</w:t>
      </w:r>
    </w:p>
    <w:p w:rsid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48B7" w:rsidRDefault="003B48B7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Погружение индивидуальной души 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всеобщую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после исчезновения ограничивающих факторов имени и формы. И это ещё не всё. В 24-ом, в 29-ом стихах этой Упанишады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пранава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превозносится, как причина творения. Ом – воспевается, как избавляющий от всех невзгод. Почему это так? Тот, кто погружён в глубокое размышление о звуке Ом, всегда отдающий себе отчёт в его огромно значении, может уверенно двигаться дальше – к осознанию реальности за нереальной видимостью, т.е. к постижению самой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Параматма-таттвы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первой части Упанишады даётся общее понятие Атмана, как единственного и недвойственного, в соответствии с сущностью Адвайты. Во второй части, как уже было сказано, показана ошибочность и непостоянство противопоставления двух сущностей – мира и Бога. В разделе, специально посвящённом Адвайте, основы учения закреплены доводами и доказательствами.</w:t>
      </w:r>
    </w:p>
    <w:p w:rsid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Первоначально мир пребывал в состоянии покоя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непроявленности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Брахман–творец – это не причина, а следствие. Поэтому попытки проникнуть в следствие не приведут к познанию природы вещей. Но Брахман, о котором говорится в этой упанишаде, не является следствием. Он выступает, как изначальная причина, первопричина. Он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нерождённый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безграничный. Он не распадается на множество частей. Атман – подобно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Акаше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(эфиру)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всепроникающ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Он лишь может казаться заключённым в определённые рамки, как воздух в сосуде или комнате. И в этом смысле о нём говорится, как 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наделённым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индивидуальными чертами. </w:t>
      </w:r>
    </w:p>
    <w:p w:rsid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призываем божественные силы, божественные существа,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бхаджаны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 настраиваемся на этот вселенский метаразум, чтобы наше сознание синхронизировалось с ним, чтобы его некие части в виде божеств низошли и благословили нас. Чтобы они пробудили внутренних божеств в наших каналах,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 этом ограничении нет истины. Тело тоже подобно сосуду, создающему кажущиеся границы для неба внутри него. Однако, в сущности, нет разницы между небом в кувшине и небом снаружи. </w:t>
      </w:r>
    </w:p>
    <w:p w:rsid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48F" w:rsidRPr="0099048F" w:rsidRDefault="0099048F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7DD1" w:rsidRPr="00177DD1" w:rsidRDefault="00177DD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5FB1" w:rsidRPr="00E75FB1" w:rsidRDefault="00E75FB1" w:rsidP="00F1091F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75FB1" w:rsidRPr="00E75FB1" w:rsidSect="003A16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6B8"/>
    <w:rsid w:val="00010E01"/>
    <w:rsid w:val="000F5AF6"/>
    <w:rsid w:val="0012359E"/>
    <w:rsid w:val="00135DF5"/>
    <w:rsid w:val="00177DD1"/>
    <w:rsid w:val="001F04AE"/>
    <w:rsid w:val="001F48F1"/>
    <w:rsid w:val="00214545"/>
    <w:rsid w:val="00272A8B"/>
    <w:rsid w:val="00282B72"/>
    <w:rsid w:val="00286C61"/>
    <w:rsid w:val="002B0987"/>
    <w:rsid w:val="002D2B9D"/>
    <w:rsid w:val="00321D45"/>
    <w:rsid w:val="003413F4"/>
    <w:rsid w:val="003A16B8"/>
    <w:rsid w:val="003B48B7"/>
    <w:rsid w:val="003E44C7"/>
    <w:rsid w:val="00404040"/>
    <w:rsid w:val="00434695"/>
    <w:rsid w:val="004558B9"/>
    <w:rsid w:val="00456E1E"/>
    <w:rsid w:val="004611A9"/>
    <w:rsid w:val="00490540"/>
    <w:rsid w:val="004A591A"/>
    <w:rsid w:val="004E3684"/>
    <w:rsid w:val="00582562"/>
    <w:rsid w:val="005A109D"/>
    <w:rsid w:val="005E49BD"/>
    <w:rsid w:val="005F2BD6"/>
    <w:rsid w:val="00617C5D"/>
    <w:rsid w:val="0063139E"/>
    <w:rsid w:val="00633FE1"/>
    <w:rsid w:val="00641E81"/>
    <w:rsid w:val="00666ECA"/>
    <w:rsid w:val="0069668F"/>
    <w:rsid w:val="006A62ED"/>
    <w:rsid w:val="006B3D0C"/>
    <w:rsid w:val="006D0A22"/>
    <w:rsid w:val="0078563D"/>
    <w:rsid w:val="00801A2F"/>
    <w:rsid w:val="00816D7E"/>
    <w:rsid w:val="0082119C"/>
    <w:rsid w:val="00872BE4"/>
    <w:rsid w:val="008D5B5E"/>
    <w:rsid w:val="008E6CCB"/>
    <w:rsid w:val="00922231"/>
    <w:rsid w:val="0095194C"/>
    <w:rsid w:val="009861C7"/>
    <w:rsid w:val="0099048F"/>
    <w:rsid w:val="009C0B02"/>
    <w:rsid w:val="00A03570"/>
    <w:rsid w:val="00A21CD9"/>
    <w:rsid w:val="00A3314E"/>
    <w:rsid w:val="00A623A7"/>
    <w:rsid w:val="00A96C83"/>
    <w:rsid w:val="00AB016E"/>
    <w:rsid w:val="00AB44B3"/>
    <w:rsid w:val="00AB6EAA"/>
    <w:rsid w:val="00B22199"/>
    <w:rsid w:val="00B43A5B"/>
    <w:rsid w:val="00BA546C"/>
    <w:rsid w:val="00BD56C9"/>
    <w:rsid w:val="00BD5AFA"/>
    <w:rsid w:val="00C45EE7"/>
    <w:rsid w:val="00C5303C"/>
    <w:rsid w:val="00C65FC5"/>
    <w:rsid w:val="00C911F4"/>
    <w:rsid w:val="00C948DD"/>
    <w:rsid w:val="00C95461"/>
    <w:rsid w:val="00CB246A"/>
    <w:rsid w:val="00CC1DC4"/>
    <w:rsid w:val="00CD4985"/>
    <w:rsid w:val="00CE287D"/>
    <w:rsid w:val="00D47783"/>
    <w:rsid w:val="00DA0319"/>
    <w:rsid w:val="00DD0CFB"/>
    <w:rsid w:val="00E501CE"/>
    <w:rsid w:val="00E53436"/>
    <w:rsid w:val="00E636E6"/>
    <w:rsid w:val="00E75FB1"/>
    <w:rsid w:val="00EA32AC"/>
    <w:rsid w:val="00EF4D54"/>
    <w:rsid w:val="00F01F1B"/>
    <w:rsid w:val="00F1091F"/>
    <w:rsid w:val="00F36ADE"/>
    <w:rsid w:val="00F76874"/>
    <w:rsid w:val="00F82898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5797-C54B-42D2-9765-DF62D6D7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natalyom</cp:lastModifiedBy>
  <cp:revision>22</cp:revision>
  <dcterms:created xsi:type="dcterms:W3CDTF">2012-02-18T14:56:00Z</dcterms:created>
  <dcterms:modified xsi:type="dcterms:W3CDTF">2012-09-28T16:30:00Z</dcterms:modified>
</cp:coreProperties>
</file>