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75" w:rsidRPr="00956AC5" w:rsidRDefault="00956AC5" w:rsidP="00956AC5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proofErr w:type="spellStart"/>
      <w:r w:rsidRPr="00956AC5">
        <w:rPr>
          <w:rFonts w:ascii="Times New Roman" w:hAnsi="Times New Roman" w:cs="Times New Roman"/>
          <w:sz w:val="48"/>
          <w:szCs w:val="24"/>
        </w:rPr>
        <w:t>Атма</w:t>
      </w:r>
      <w:r>
        <w:rPr>
          <w:rFonts w:ascii="Times New Roman" w:hAnsi="Times New Roman" w:cs="Times New Roman"/>
          <w:sz w:val="48"/>
          <w:szCs w:val="24"/>
        </w:rPr>
        <w:t>-</w:t>
      </w:r>
      <w:r w:rsidRPr="00956AC5">
        <w:rPr>
          <w:rFonts w:ascii="Times New Roman" w:hAnsi="Times New Roman" w:cs="Times New Roman"/>
          <w:sz w:val="48"/>
          <w:szCs w:val="24"/>
        </w:rPr>
        <w:t>вичара</w:t>
      </w:r>
      <w:proofErr w:type="spellEnd"/>
      <w:r w:rsidRPr="00956AC5">
        <w:rPr>
          <w:rFonts w:ascii="Times New Roman" w:hAnsi="Times New Roman" w:cs="Times New Roman"/>
          <w:sz w:val="48"/>
          <w:szCs w:val="24"/>
        </w:rPr>
        <w:t xml:space="preserve"> и </w:t>
      </w:r>
      <w:r>
        <w:rPr>
          <w:rFonts w:ascii="Times New Roman" w:hAnsi="Times New Roman" w:cs="Times New Roman"/>
          <w:sz w:val="48"/>
          <w:szCs w:val="24"/>
        </w:rPr>
        <w:t>Б</w:t>
      </w:r>
      <w:r w:rsidRPr="00956AC5">
        <w:rPr>
          <w:rFonts w:ascii="Times New Roman" w:hAnsi="Times New Roman" w:cs="Times New Roman"/>
          <w:sz w:val="48"/>
          <w:szCs w:val="24"/>
        </w:rPr>
        <w:t>рахма</w:t>
      </w:r>
      <w:r>
        <w:rPr>
          <w:rFonts w:ascii="Times New Roman" w:hAnsi="Times New Roman" w:cs="Times New Roman"/>
          <w:sz w:val="48"/>
          <w:szCs w:val="24"/>
        </w:rPr>
        <w:t>-</w:t>
      </w:r>
      <w:proofErr w:type="spellStart"/>
      <w:r w:rsidRPr="00956AC5">
        <w:rPr>
          <w:rFonts w:ascii="Times New Roman" w:hAnsi="Times New Roman" w:cs="Times New Roman"/>
          <w:sz w:val="48"/>
          <w:szCs w:val="24"/>
        </w:rPr>
        <w:t>вичара</w:t>
      </w:r>
      <w:proofErr w:type="spellEnd"/>
      <w:r w:rsidRPr="00956AC5">
        <w:rPr>
          <w:rFonts w:ascii="Times New Roman" w:hAnsi="Times New Roman" w:cs="Times New Roman"/>
          <w:sz w:val="48"/>
          <w:szCs w:val="24"/>
        </w:rPr>
        <w:t xml:space="preserve">: две самые важные темы </w:t>
      </w:r>
      <w:proofErr w:type="spellStart"/>
      <w:r>
        <w:rPr>
          <w:rFonts w:ascii="Times New Roman" w:hAnsi="Times New Roman" w:cs="Times New Roman"/>
          <w:sz w:val="48"/>
          <w:szCs w:val="24"/>
        </w:rPr>
        <w:t>А</w:t>
      </w:r>
      <w:r w:rsidRPr="00956AC5">
        <w:rPr>
          <w:rFonts w:ascii="Times New Roman" w:hAnsi="Times New Roman" w:cs="Times New Roman"/>
          <w:sz w:val="48"/>
          <w:szCs w:val="24"/>
        </w:rPr>
        <w:t>двайта</w:t>
      </w:r>
      <w:proofErr w:type="spellEnd"/>
      <w:r w:rsidRPr="00956AC5">
        <w:rPr>
          <w:rFonts w:ascii="Times New Roman" w:hAnsi="Times New Roman" w:cs="Times New Roman"/>
          <w:sz w:val="48"/>
          <w:szCs w:val="24"/>
        </w:rPr>
        <w:t xml:space="preserve"> </w:t>
      </w:r>
      <w:r>
        <w:rPr>
          <w:rFonts w:ascii="Times New Roman" w:hAnsi="Times New Roman" w:cs="Times New Roman"/>
          <w:sz w:val="48"/>
          <w:szCs w:val="24"/>
        </w:rPr>
        <w:t>В</w:t>
      </w:r>
      <w:r w:rsidRPr="00956AC5">
        <w:rPr>
          <w:rFonts w:ascii="Times New Roman" w:hAnsi="Times New Roman" w:cs="Times New Roman"/>
          <w:sz w:val="48"/>
          <w:szCs w:val="24"/>
        </w:rPr>
        <w:t>еданты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 xml:space="preserve">Есть две самых главных темы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Адвайта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Веданты и, вообще, всей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Санатана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Дхармы </w:t>
      </w:r>
      <w:r w:rsidR="00D20028">
        <w:rPr>
          <w:rFonts w:ascii="Times New Roman" w:hAnsi="Times New Roman" w:cs="Times New Roman"/>
          <w:sz w:val="24"/>
          <w:szCs w:val="24"/>
        </w:rPr>
        <w:t>–</w:t>
      </w:r>
      <w:r w:rsidRPr="00956AC5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Атма-вичара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и 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. Нет тем важнее, чем эти две в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Адвайта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Веданте, во всей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Санатана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Дхарме, да и во всей Вселенной. </w:t>
      </w:r>
    </w:p>
    <w:p w:rsidR="00D20028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Неведение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существует из-за отсутствия исследования и знания себя (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Атма-вичары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), и отсутствия знания Бога, Абсолюта (Брахма-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вичары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). Именно по причине слабой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Атма-вичары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и 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вичары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мы есть те, кто мы есть сейчас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 xml:space="preserve">души,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дживы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барахтающиеся в сансаре. По причине отсутствия их мы получаем рождение в физическом теле и возникает этот мир, эта жизнь в колесе сансары. По причине их отсутствия мы не помним себя, страдаем, заблуждаемся и ввязываемся в тщетную кармическую суету.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 xml:space="preserve">По причине их практики мы истинно вступаем на Путь Дхармы, Пробуждаемся к высшей Дхарме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, покидаем все страхи, надежды, цепляния, обретаем истинное счастье, свободу и достигаем Просветления и Освобождения от круга рождения-смерти. Достигаем слияния с Всевышним Источником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>Абсолютом, Брахманом (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саюджья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мукти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. Мы обретаем две великие мудрости</w:t>
      </w:r>
      <w:r w:rsidR="00D200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Атма-джняну</w:t>
      </w:r>
      <w:proofErr w:type="spellEnd"/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 xml:space="preserve">знание своей самости, высшего </w:t>
      </w:r>
      <w:r w:rsidR="00D20028">
        <w:rPr>
          <w:rFonts w:ascii="Times New Roman" w:hAnsi="Times New Roman" w:cs="Times New Roman"/>
          <w:sz w:val="24"/>
          <w:szCs w:val="24"/>
        </w:rPr>
        <w:t>«</w:t>
      </w:r>
      <w:r w:rsidRPr="00956AC5">
        <w:rPr>
          <w:rFonts w:ascii="Times New Roman" w:hAnsi="Times New Roman" w:cs="Times New Roman"/>
          <w:sz w:val="24"/>
          <w:szCs w:val="24"/>
        </w:rPr>
        <w:t>Я</w:t>
      </w:r>
      <w:r w:rsidR="00D20028">
        <w:rPr>
          <w:rFonts w:ascii="Times New Roman" w:hAnsi="Times New Roman" w:cs="Times New Roman"/>
          <w:sz w:val="24"/>
          <w:szCs w:val="24"/>
        </w:rPr>
        <w:t>»</w:t>
      </w:r>
      <w:r w:rsidRPr="00956AC5">
        <w:rPr>
          <w:rFonts w:ascii="Times New Roman" w:hAnsi="Times New Roman" w:cs="Times New Roman"/>
          <w:sz w:val="24"/>
          <w:szCs w:val="24"/>
        </w:rPr>
        <w:t>, и 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джняну</w:t>
      </w:r>
      <w:proofErr w:type="spellEnd"/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 xml:space="preserve">знание сути Брахмана-Абсолюта, Бога.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75" w:rsidRPr="00D20028" w:rsidRDefault="00D20028" w:rsidP="00D20028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D20028">
        <w:rPr>
          <w:rFonts w:ascii="Times New Roman" w:hAnsi="Times New Roman" w:cs="Times New Roman"/>
          <w:sz w:val="32"/>
          <w:szCs w:val="24"/>
        </w:rPr>
        <w:t>Вичара</w:t>
      </w:r>
      <w:proofErr w:type="spellEnd"/>
      <w:r w:rsidRPr="00D20028"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Pr="00D20028">
        <w:rPr>
          <w:rFonts w:ascii="Times New Roman" w:hAnsi="Times New Roman" w:cs="Times New Roman"/>
          <w:sz w:val="32"/>
          <w:szCs w:val="24"/>
        </w:rPr>
        <w:t>вивека</w:t>
      </w:r>
      <w:proofErr w:type="spellEnd"/>
      <w:r w:rsidRPr="00D20028"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Pr="00D20028">
        <w:rPr>
          <w:rFonts w:ascii="Times New Roman" w:hAnsi="Times New Roman" w:cs="Times New Roman"/>
          <w:sz w:val="32"/>
          <w:szCs w:val="24"/>
        </w:rPr>
        <w:t>вайрагья</w:t>
      </w:r>
      <w:proofErr w:type="spellEnd"/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 xml:space="preserve">Духовная практика как в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Атма-вичаре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, так и в 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вичаре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ведет к одним и тем же процессам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>сначала рождается ясная способность к различению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вивека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Вивека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дает возможность отделить качества души или качества Брахмана от их сути и более не ошибаться. То есть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вивека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удаляет наше неведение, наши ложные взгляды на реальность души и Бога. Когда ложные взгляды уходят, то и ложное отождествление души с телом, эго, умом или отождествление Бога с именем и формой уходят.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вайрагья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отрешение.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Вайрагья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отделяет нас от иллюзии, заблуждения, действия кармы и ее последствий (карма-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пхала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) и позволяет воспарить к чистой мудрости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джняне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. Она дарует нам осознанность и любовь к Божественному источнику вплоть до полного слияния с ним, ка</w:t>
      </w:r>
      <w:r w:rsidR="00D20028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валья-мукти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Освобождение.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75" w:rsidRPr="00D20028" w:rsidRDefault="00D20028" w:rsidP="00D20028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D20028">
        <w:rPr>
          <w:rFonts w:ascii="Times New Roman" w:hAnsi="Times New Roman" w:cs="Times New Roman"/>
          <w:sz w:val="32"/>
          <w:szCs w:val="24"/>
        </w:rPr>
        <w:t>Атма-вичара</w:t>
      </w:r>
      <w:proofErr w:type="spellEnd"/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Атма-вичара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есть исследование своего высшего </w:t>
      </w:r>
      <w:r w:rsidR="00D20028">
        <w:rPr>
          <w:rFonts w:ascii="Times New Roman" w:hAnsi="Times New Roman" w:cs="Times New Roman"/>
          <w:sz w:val="24"/>
          <w:szCs w:val="24"/>
        </w:rPr>
        <w:t>«</w:t>
      </w:r>
      <w:r w:rsidRPr="00956AC5">
        <w:rPr>
          <w:rFonts w:ascii="Times New Roman" w:hAnsi="Times New Roman" w:cs="Times New Roman"/>
          <w:sz w:val="24"/>
          <w:szCs w:val="24"/>
        </w:rPr>
        <w:t>Я</w:t>
      </w:r>
      <w:r w:rsidR="00D20028">
        <w:rPr>
          <w:rFonts w:ascii="Times New Roman" w:hAnsi="Times New Roman" w:cs="Times New Roman"/>
          <w:sz w:val="24"/>
          <w:szCs w:val="24"/>
        </w:rPr>
        <w:t>»</w:t>
      </w:r>
      <w:r w:rsidRPr="00956AC5">
        <w:rPr>
          <w:rFonts w:ascii="Times New Roman" w:hAnsi="Times New Roman" w:cs="Times New Roman"/>
          <w:sz w:val="24"/>
          <w:szCs w:val="24"/>
        </w:rPr>
        <w:t>, своей самости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>определение того, кем вы являетесь в самом деле, а кем не являетесь. Такое исследование наделяет нас великой способностью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вивекой</w:t>
      </w:r>
      <w:proofErr w:type="spellEnd"/>
      <w:r w:rsidR="00D20028">
        <w:rPr>
          <w:rFonts w:ascii="Times New Roman" w:hAnsi="Times New Roman" w:cs="Times New Roman"/>
          <w:sz w:val="24"/>
          <w:szCs w:val="24"/>
        </w:rPr>
        <w:t>»</w:t>
      </w:r>
      <w:r w:rsidRPr="00956AC5">
        <w:rPr>
          <w:rFonts w:ascii="Times New Roman" w:hAnsi="Times New Roman" w:cs="Times New Roman"/>
          <w:sz w:val="24"/>
          <w:szCs w:val="24"/>
        </w:rPr>
        <w:t>, способностью различать свою высшую самость, Атман, и то, что ею не является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 xml:space="preserve">пять оболочек, т.е. пять тел, таких как физическое, энергетическое, астральное, ментальное и причинное. </w:t>
      </w:r>
    </w:p>
    <w:p w:rsidR="00847375" w:rsidRPr="00457AB1" w:rsidRDefault="00D20028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AB1">
        <w:rPr>
          <w:rFonts w:ascii="Times New Roman" w:hAnsi="Times New Roman" w:cs="Times New Roman"/>
          <w:i/>
          <w:sz w:val="24"/>
          <w:szCs w:val="24"/>
        </w:rPr>
        <w:t>«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Вы должны различать </w:t>
      </w:r>
      <w:r w:rsidRPr="00457AB1">
        <w:rPr>
          <w:rFonts w:ascii="Times New Roman" w:hAnsi="Times New Roman" w:cs="Times New Roman"/>
          <w:i/>
          <w:sz w:val="24"/>
          <w:szCs w:val="24"/>
        </w:rPr>
        <w:t>«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>Я</w:t>
      </w:r>
      <w:r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, чистое в самом себе, и </w:t>
      </w:r>
      <w:r w:rsidRPr="00457AB1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847375" w:rsidRPr="00457AB1">
        <w:rPr>
          <w:rFonts w:ascii="Times New Roman" w:hAnsi="Times New Roman" w:cs="Times New Roman"/>
          <w:i/>
          <w:sz w:val="24"/>
          <w:szCs w:val="24"/>
        </w:rPr>
        <w:t>я</w:t>
      </w:r>
      <w:r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847375" w:rsidRPr="00457AB1">
        <w:rPr>
          <w:rFonts w:ascii="Times New Roman" w:hAnsi="Times New Roman" w:cs="Times New Roman"/>
          <w:i/>
          <w:sz w:val="24"/>
          <w:szCs w:val="24"/>
        </w:rPr>
        <w:t>мысль. Последнее, будучи просто мыслью (</w:t>
      </w:r>
      <w:proofErr w:type="spellStart"/>
      <w:r w:rsidR="00847375" w:rsidRPr="00457AB1">
        <w:rPr>
          <w:rFonts w:ascii="Times New Roman" w:hAnsi="Times New Roman" w:cs="Times New Roman"/>
          <w:i/>
          <w:sz w:val="24"/>
          <w:szCs w:val="24"/>
        </w:rPr>
        <w:t>вритти</w:t>
      </w:r>
      <w:proofErr w:type="spellEnd"/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), видит субъект и объект, спит, пробуждается, ест и пьет, умирает и возрождается. Но чистое </w:t>
      </w:r>
      <w:r w:rsidRPr="00457AB1">
        <w:rPr>
          <w:rFonts w:ascii="Times New Roman" w:hAnsi="Times New Roman" w:cs="Times New Roman"/>
          <w:i/>
          <w:sz w:val="24"/>
          <w:szCs w:val="24"/>
        </w:rPr>
        <w:t>«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>Я</w:t>
      </w:r>
      <w:r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 есть чистое Бытие, вечное существование, свободное от </w:t>
      </w:r>
      <w:proofErr w:type="spellStart"/>
      <w:r w:rsidR="00847375" w:rsidRPr="00457AB1">
        <w:rPr>
          <w:rFonts w:ascii="Times New Roman" w:hAnsi="Times New Roman" w:cs="Times New Roman"/>
          <w:i/>
          <w:sz w:val="24"/>
          <w:szCs w:val="24"/>
        </w:rPr>
        <w:t>неведения</w:t>
      </w:r>
      <w:proofErr w:type="spellEnd"/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 и мысли-иллюзии. Если вы остаетесь тем </w:t>
      </w:r>
      <w:r w:rsidRPr="00457AB1">
        <w:rPr>
          <w:rFonts w:ascii="Times New Roman" w:hAnsi="Times New Roman" w:cs="Times New Roman"/>
          <w:i/>
          <w:sz w:val="24"/>
          <w:szCs w:val="24"/>
        </w:rPr>
        <w:t>«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>Я</w:t>
      </w:r>
      <w:r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, вашим единственным бытием, без мысли, то </w:t>
      </w:r>
      <w:r w:rsidRPr="00457AB1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847375" w:rsidRPr="00457AB1">
        <w:rPr>
          <w:rFonts w:ascii="Times New Roman" w:hAnsi="Times New Roman" w:cs="Times New Roman"/>
          <w:i/>
          <w:sz w:val="24"/>
          <w:szCs w:val="24"/>
        </w:rPr>
        <w:t>я</w:t>
      </w:r>
      <w:r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847375" w:rsidRPr="00457AB1">
        <w:rPr>
          <w:rFonts w:ascii="Times New Roman" w:hAnsi="Times New Roman" w:cs="Times New Roman"/>
          <w:i/>
          <w:sz w:val="24"/>
          <w:szCs w:val="24"/>
        </w:rPr>
        <w:t>мысль исчезнет, и заблуждение пропадет навсегда</w:t>
      </w:r>
      <w:r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375" w:rsidRPr="00457AB1" w:rsidRDefault="00847375" w:rsidP="00457AB1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7AB1">
        <w:rPr>
          <w:rFonts w:ascii="Times New Roman" w:hAnsi="Times New Roman" w:cs="Times New Roman"/>
          <w:i/>
          <w:sz w:val="24"/>
          <w:szCs w:val="24"/>
        </w:rPr>
        <w:t xml:space="preserve">Шри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Рамана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Махариши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028" w:rsidRPr="00457AB1">
        <w:rPr>
          <w:rFonts w:ascii="Times New Roman" w:hAnsi="Times New Roman" w:cs="Times New Roman"/>
          <w:i/>
          <w:sz w:val="24"/>
          <w:szCs w:val="24"/>
        </w:rPr>
        <w:t>«</w:t>
      </w:r>
      <w:r w:rsidRPr="00457AB1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самоисследования</w:t>
      </w:r>
      <w:proofErr w:type="spellEnd"/>
      <w:r w:rsidR="00D20028"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Pr="00457A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 xml:space="preserve">Когда мы преуспели в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Атма-вичаре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мы вдруг понимаем: </w:t>
      </w:r>
      <w:r w:rsidR="00D20028">
        <w:rPr>
          <w:rFonts w:ascii="Times New Roman" w:hAnsi="Times New Roman" w:cs="Times New Roman"/>
          <w:sz w:val="24"/>
          <w:szCs w:val="24"/>
        </w:rPr>
        <w:t>«</w:t>
      </w:r>
      <w:r w:rsidRPr="00956AC5">
        <w:rPr>
          <w:rFonts w:ascii="Times New Roman" w:hAnsi="Times New Roman" w:cs="Times New Roman"/>
          <w:sz w:val="24"/>
          <w:szCs w:val="24"/>
        </w:rPr>
        <w:t>Так вот, кто есть царь и владыка моей души! Я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 xml:space="preserve">Атман,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нерожденный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, чистый, вечный, неуничтожимый, бестелесный и безгрешный.</w:t>
      </w:r>
      <w:r w:rsidR="00457AB1">
        <w:rPr>
          <w:rFonts w:ascii="Times New Roman" w:hAnsi="Times New Roman" w:cs="Times New Roman"/>
          <w:sz w:val="24"/>
          <w:szCs w:val="24"/>
        </w:rPr>
        <w:t xml:space="preserve"> </w:t>
      </w:r>
      <w:r w:rsidRPr="00956AC5">
        <w:rPr>
          <w:rFonts w:ascii="Times New Roman" w:hAnsi="Times New Roman" w:cs="Times New Roman"/>
          <w:sz w:val="24"/>
          <w:szCs w:val="24"/>
        </w:rPr>
        <w:t>Вот, кто управляет моей жизнью изнутри! Вот, кто имеет право владеть моей душой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>это Атман! Вот оно, главное знание, что каждому следует знать о самом себе! Вот, кем я являюсь в самом деле! Вот, с чем я всегда и везде должен себя отождествлять! Вот</w:t>
      </w:r>
      <w:r w:rsidR="00457AB1">
        <w:rPr>
          <w:rFonts w:ascii="Times New Roman" w:hAnsi="Times New Roman" w:cs="Times New Roman"/>
          <w:sz w:val="24"/>
          <w:szCs w:val="24"/>
        </w:rPr>
        <w:t>, где должен быть мой ум!»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показывает вам, кем вы являетесь в самом деле, а кем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 xml:space="preserve">нет. Она ясно показывает, какому измерению надо отдавать власть над душой и где следует быть уму каждого мудрого человека и каждого существа. Лишь тот, кто постиг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Атма-вичару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знает себя, иные же -спят в неведении и страдают из-за этого.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75" w:rsidRPr="00457AB1" w:rsidRDefault="00457AB1" w:rsidP="00457AB1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57AB1">
        <w:rPr>
          <w:rFonts w:ascii="Times New Roman" w:hAnsi="Times New Roman" w:cs="Times New Roman"/>
          <w:sz w:val="32"/>
          <w:szCs w:val="24"/>
        </w:rPr>
        <w:t>Брахма-</w:t>
      </w:r>
      <w:proofErr w:type="spellStart"/>
      <w:r w:rsidRPr="00457AB1">
        <w:rPr>
          <w:rFonts w:ascii="Times New Roman" w:hAnsi="Times New Roman" w:cs="Times New Roman"/>
          <w:sz w:val="32"/>
          <w:szCs w:val="24"/>
        </w:rPr>
        <w:t>вичара</w:t>
      </w:r>
      <w:proofErr w:type="spellEnd"/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>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устраняет даже идею </w:t>
      </w:r>
      <w:r w:rsidR="00D20028">
        <w:rPr>
          <w:rFonts w:ascii="Times New Roman" w:hAnsi="Times New Roman" w:cs="Times New Roman"/>
          <w:sz w:val="24"/>
          <w:szCs w:val="24"/>
        </w:rPr>
        <w:t>«</w:t>
      </w:r>
      <w:r w:rsidRPr="00956AC5">
        <w:rPr>
          <w:rFonts w:ascii="Times New Roman" w:hAnsi="Times New Roman" w:cs="Times New Roman"/>
          <w:sz w:val="24"/>
          <w:szCs w:val="24"/>
        </w:rPr>
        <w:t>Я</w:t>
      </w:r>
      <w:r w:rsidR="00D20028">
        <w:rPr>
          <w:rFonts w:ascii="Times New Roman" w:hAnsi="Times New Roman" w:cs="Times New Roman"/>
          <w:sz w:val="24"/>
          <w:szCs w:val="24"/>
        </w:rPr>
        <w:t>»</w:t>
      </w:r>
      <w:r w:rsidRPr="00956AC5">
        <w:rPr>
          <w:rFonts w:ascii="Times New Roman" w:hAnsi="Times New Roman" w:cs="Times New Roman"/>
          <w:sz w:val="24"/>
          <w:szCs w:val="24"/>
        </w:rPr>
        <w:t xml:space="preserve">. Она открывает нам полное единство Вселенной как Абсолюта. Она позволяет обнаружить Бога как внутри, так и вовне, и увидеть, что все есть только один Бог, а иного, кроме Бога, в реальности ничего нет. </w:t>
      </w:r>
    </w:p>
    <w:p w:rsidR="00847375" w:rsidRPr="00457AB1" w:rsidRDefault="00D20028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AB1">
        <w:rPr>
          <w:rFonts w:ascii="Times New Roman" w:hAnsi="Times New Roman" w:cs="Times New Roman"/>
          <w:i/>
          <w:sz w:val="24"/>
          <w:szCs w:val="24"/>
        </w:rPr>
        <w:t>«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Это сущность знания всех школ веданты, мимансы, </w:t>
      </w:r>
      <w:proofErr w:type="spellStart"/>
      <w:r w:rsidR="00847375" w:rsidRPr="00457AB1">
        <w:rPr>
          <w:rFonts w:ascii="Times New Roman" w:hAnsi="Times New Roman" w:cs="Times New Roman"/>
          <w:i/>
          <w:sz w:val="24"/>
          <w:szCs w:val="24"/>
        </w:rPr>
        <w:t>ньяи</w:t>
      </w:r>
      <w:proofErr w:type="spellEnd"/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47375" w:rsidRPr="00457AB1">
        <w:rPr>
          <w:rFonts w:ascii="Times New Roman" w:hAnsi="Times New Roman" w:cs="Times New Roman"/>
          <w:i/>
          <w:sz w:val="24"/>
          <w:szCs w:val="24"/>
        </w:rPr>
        <w:t>санкхьи</w:t>
      </w:r>
      <w:proofErr w:type="spellEnd"/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, йоги и </w:t>
      </w:r>
      <w:proofErr w:type="spellStart"/>
      <w:r w:rsidR="00847375" w:rsidRPr="00457AB1">
        <w:rPr>
          <w:rFonts w:ascii="Times New Roman" w:hAnsi="Times New Roman" w:cs="Times New Roman"/>
          <w:i/>
          <w:sz w:val="24"/>
          <w:szCs w:val="24"/>
        </w:rPr>
        <w:t>вайшешики</w:t>
      </w:r>
      <w:proofErr w:type="spellEnd"/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, а также буддизма и джайнизма. </w:t>
      </w:r>
    </w:p>
    <w:p w:rsidR="00847375" w:rsidRPr="00457AB1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lastRenderedPageBreak/>
        <w:t>Это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великий, прямой, запредельный путь древних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сиддхов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авадхутов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риши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и богов. </w:t>
      </w:r>
    </w:p>
    <w:p w:rsidR="00847375" w:rsidRPr="00457AB1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AB1">
        <w:rPr>
          <w:rFonts w:ascii="Times New Roman" w:hAnsi="Times New Roman" w:cs="Times New Roman"/>
          <w:i/>
          <w:sz w:val="24"/>
          <w:szCs w:val="24"/>
        </w:rPr>
        <w:t xml:space="preserve">Это квинтэссенция всего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ведантического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шиваитского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вайшнавского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шактистского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знания и всех иных путей, существующих в этом мире. </w:t>
      </w:r>
    </w:p>
    <w:p w:rsidR="00847375" w:rsidRPr="00457AB1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Раджа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-йога,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Бхакти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-йога,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Джняна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-йога,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Лайя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-йога, Мантра-йога,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Санньяса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-йога и все другие йоги стремятся лишь к познанию Брахмана, Всевышнего Источника, Творца и владыки миров. </w:t>
      </w:r>
    </w:p>
    <w:p w:rsidR="00847375" w:rsidRPr="00457AB1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AB1">
        <w:rPr>
          <w:rFonts w:ascii="Times New Roman" w:hAnsi="Times New Roman" w:cs="Times New Roman"/>
          <w:i/>
          <w:sz w:val="24"/>
          <w:szCs w:val="24"/>
        </w:rPr>
        <w:t>Брахма-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вичара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соединяет в себе все, дарует достижение всего, она сама есть все, она есть основа, путь и плод, начало и конец, видение, медитация и поведение, метод и мудрость, она есть сама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Сахаджья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, она ведет к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лайе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и Мокше (растворению кармы и Освобождению)</w:t>
      </w:r>
      <w:r w:rsidR="00D20028"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Pr="00457A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375" w:rsidRPr="00457AB1" w:rsidRDefault="00847375" w:rsidP="00457AB1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7AB1">
        <w:rPr>
          <w:rFonts w:ascii="Times New Roman" w:hAnsi="Times New Roman" w:cs="Times New Roman"/>
          <w:i/>
          <w:sz w:val="24"/>
          <w:szCs w:val="24"/>
        </w:rPr>
        <w:t xml:space="preserve">Шри Гуру Свами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Гири </w:t>
      </w:r>
      <w:r w:rsidR="00D20028" w:rsidRPr="00457AB1">
        <w:rPr>
          <w:rFonts w:ascii="Times New Roman" w:hAnsi="Times New Roman" w:cs="Times New Roman"/>
          <w:i/>
          <w:sz w:val="24"/>
          <w:szCs w:val="24"/>
        </w:rPr>
        <w:t>«</w:t>
      </w:r>
      <w:r w:rsidRPr="00457AB1">
        <w:rPr>
          <w:rFonts w:ascii="Times New Roman" w:hAnsi="Times New Roman" w:cs="Times New Roman"/>
          <w:i/>
          <w:sz w:val="24"/>
          <w:szCs w:val="24"/>
        </w:rPr>
        <w:t>Брахма-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вичара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упадеша</w:t>
      </w:r>
      <w:proofErr w:type="spellEnd"/>
      <w:r w:rsidR="00D20028"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Pr="00457AB1">
        <w:rPr>
          <w:rFonts w:ascii="Times New Roman" w:hAnsi="Times New Roman" w:cs="Times New Roman"/>
          <w:i/>
          <w:sz w:val="24"/>
          <w:szCs w:val="24"/>
        </w:rPr>
        <w:t xml:space="preserve"> (3-6)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 xml:space="preserve">Брахма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означает, что мы исследуем Бога, Брахман-Абсолют и его энергии, т.е. как внутреннюю реальность, так и внешнюю вселенную. </w:t>
      </w:r>
    </w:p>
    <w:p w:rsidR="00847375" w:rsidRPr="00457AB1" w:rsidRDefault="00D20028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AB1">
        <w:rPr>
          <w:rFonts w:ascii="Times New Roman" w:hAnsi="Times New Roman" w:cs="Times New Roman"/>
          <w:i/>
          <w:sz w:val="24"/>
          <w:szCs w:val="24"/>
        </w:rPr>
        <w:t>«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Направив ум на Брахмана, избегая отвлечений, с бдительным умом, всегда и везде следует внимательно размышлять о Брахмане – великом Источнике и Владыке всего, как бы поглощаясь таким размышлением. </w:t>
      </w:r>
    </w:p>
    <w:p w:rsidR="00847375" w:rsidRPr="00457AB1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Вечный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, всепроникающий, всеведущий,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всенаполняющий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>, незапятнанный, полный блаженства, неделимый, тот, что вне времени, кто не рожден, не действует, один без другого – так следует вновь и вновь размышлять о Брахмане.</w:t>
      </w:r>
    </w:p>
    <w:p w:rsidR="00847375" w:rsidRPr="00457AB1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Стоишь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ли ты, ходишь, бежишь, сидишь, говоришь, работаешь, ешь, пьешь или спишь – следует непрерывно сосредотачиваться на великом Владыке, всеведущем,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всенаполняющем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, всепроникающем, вечном, всемогущем, полном блаженства. </w:t>
      </w:r>
    </w:p>
    <w:p w:rsidR="00847375" w:rsidRPr="00457AB1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Когда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так непрестанно размышляешь о Брахмане, силой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вивеки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глубоко исследуя его природу, – это именуют Брахма-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вичарой</w:t>
      </w:r>
      <w:proofErr w:type="spellEnd"/>
      <w:r w:rsidR="00D20028"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Pr="00457A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375" w:rsidRPr="00457AB1" w:rsidRDefault="00847375" w:rsidP="00457AB1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7AB1">
        <w:rPr>
          <w:rFonts w:ascii="Times New Roman" w:hAnsi="Times New Roman" w:cs="Times New Roman"/>
          <w:i/>
          <w:sz w:val="24"/>
          <w:szCs w:val="24"/>
        </w:rPr>
        <w:t xml:space="preserve">Шри Гуру Свами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Гири </w:t>
      </w:r>
      <w:r w:rsidR="00D20028" w:rsidRPr="00457AB1">
        <w:rPr>
          <w:rFonts w:ascii="Times New Roman" w:hAnsi="Times New Roman" w:cs="Times New Roman"/>
          <w:i/>
          <w:sz w:val="24"/>
          <w:szCs w:val="24"/>
        </w:rPr>
        <w:t>«</w:t>
      </w:r>
      <w:r w:rsidRPr="00457AB1">
        <w:rPr>
          <w:rFonts w:ascii="Times New Roman" w:hAnsi="Times New Roman" w:cs="Times New Roman"/>
          <w:i/>
          <w:sz w:val="24"/>
          <w:szCs w:val="24"/>
        </w:rPr>
        <w:t>Брахма-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вичара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упадеша</w:t>
      </w:r>
      <w:proofErr w:type="spellEnd"/>
      <w:r w:rsidR="00D20028"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Pr="00457AB1">
        <w:rPr>
          <w:rFonts w:ascii="Times New Roman" w:hAnsi="Times New Roman" w:cs="Times New Roman"/>
          <w:i/>
          <w:sz w:val="24"/>
          <w:szCs w:val="24"/>
        </w:rPr>
        <w:t xml:space="preserve"> (10-13)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>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восхваляется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сиддхом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Горакханатхом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. Он наставляет, что секунда проведенная в 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вичаре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исследовании Брахмана, превосходит все иные методы. Исследование Абсолюта приводит к постижению Брахмана, Бога, не имеющего имени, качеств, атрибутов, того, кто ничего никогда не делает, пребывая вне времени,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всеведающего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всенаполняющего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вечного, полного, вездесущего. </w:t>
      </w:r>
    </w:p>
    <w:p w:rsidR="00847375" w:rsidRPr="00457AB1" w:rsidRDefault="00D20028" w:rsidP="00956AC5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AB1"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Знатоки Абсолюта ведают, что великий Абсолют есть пространство, сознание, и что оно блаженно, </w:t>
      </w:r>
      <w:proofErr w:type="spellStart"/>
      <w:r w:rsidR="00847375" w:rsidRPr="00457AB1">
        <w:rPr>
          <w:rFonts w:ascii="Times New Roman" w:hAnsi="Times New Roman" w:cs="Times New Roman"/>
          <w:i/>
          <w:sz w:val="24"/>
          <w:szCs w:val="24"/>
        </w:rPr>
        <w:t>незапятнано</w:t>
      </w:r>
      <w:proofErr w:type="spellEnd"/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, недвижимо, вечно, бездеятельно и </w:t>
      </w:r>
      <w:proofErr w:type="spellStart"/>
      <w:r w:rsidR="00847375" w:rsidRPr="00457AB1">
        <w:rPr>
          <w:rFonts w:ascii="Times New Roman" w:hAnsi="Times New Roman" w:cs="Times New Roman"/>
          <w:i/>
          <w:sz w:val="24"/>
          <w:szCs w:val="24"/>
        </w:rPr>
        <w:t>бескачественно</w:t>
      </w:r>
      <w:proofErr w:type="spellEnd"/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847375" w:rsidRPr="00457AB1">
        <w:rPr>
          <w:rFonts w:ascii="Times New Roman" w:hAnsi="Times New Roman" w:cs="Times New Roman"/>
          <w:i/>
          <w:sz w:val="24"/>
          <w:szCs w:val="24"/>
        </w:rPr>
        <w:t>ниргуна</w:t>
      </w:r>
      <w:proofErr w:type="spellEnd"/>
      <w:r w:rsidR="00847375" w:rsidRPr="00457AB1">
        <w:rPr>
          <w:rFonts w:ascii="Times New Roman" w:hAnsi="Times New Roman" w:cs="Times New Roman"/>
          <w:i/>
          <w:sz w:val="24"/>
          <w:szCs w:val="24"/>
        </w:rPr>
        <w:t>)</w:t>
      </w:r>
      <w:r w:rsidRPr="00457AB1">
        <w:rPr>
          <w:rFonts w:ascii="Times New Roman" w:hAnsi="Times New Roman" w:cs="Times New Roman"/>
          <w:i/>
          <w:sz w:val="24"/>
          <w:szCs w:val="24"/>
        </w:rPr>
        <w:t>»</w:t>
      </w:r>
      <w:r w:rsidR="00847375" w:rsidRPr="00457A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7375" w:rsidRPr="00457AB1" w:rsidRDefault="00847375" w:rsidP="00457AB1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Горакша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AB1">
        <w:rPr>
          <w:rFonts w:ascii="Times New Roman" w:hAnsi="Times New Roman" w:cs="Times New Roman"/>
          <w:i/>
          <w:sz w:val="24"/>
          <w:szCs w:val="24"/>
        </w:rPr>
        <w:t>Паддхати</w:t>
      </w:r>
      <w:proofErr w:type="spellEnd"/>
      <w:r w:rsidRPr="00457A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>О наилучшем поклонении Богу через 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вичару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говорит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риши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Васиштха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наставляя принца Раму в главе шестой </w:t>
      </w:r>
      <w:r w:rsidR="00D20028">
        <w:rPr>
          <w:rFonts w:ascii="Times New Roman" w:hAnsi="Times New Roman" w:cs="Times New Roman"/>
          <w:sz w:val="24"/>
          <w:szCs w:val="24"/>
        </w:rPr>
        <w:t>«</w:t>
      </w:r>
      <w:r w:rsidRPr="00956AC5">
        <w:rPr>
          <w:rFonts w:ascii="Times New Roman" w:hAnsi="Times New Roman" w:cs="Times New Roman"/>
          <w:sz w:val="24"/>
          <w:szCs w:val="24"/>
        </w:rPr>
        <w:t xml:space="preserve">Йога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Васиштхи</w:t>
      </w:r>
      <w:proofErr w:type="spellEnd"/>
      <w:r w:rsidR="00D20028">
        <w:rPr>
          <w:rFonts w:ascii="Times New Roman" w:hAnsi="Times New Roman" w:cs="Times New Roman"/>
          <w:sz w:val="24"/>
          <w:szCs w:val="24"/>
        </w:rPr>
        <w:t>»</w:t>
      </w:r>
      <w:r w:rsidRPr="00956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75" w:rsidRPr="00457AB1" w:rsidRDefault="00457AB1" w:rsidP="00457AB1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457AB1">
        <w:rPr>
          <w:rFonts w:ascii="Times New Roman" w:hAnsi="Times New Roman" w:cs="Times New Roman"/>
          <w:sz w:val="32"/>
          <w:szCs w:val="24"/>
        </w:rPr>
        <w:t>Шравана</w:t>
      </w:r>
      <w:proofErr w:type="spellEnd"/>
      <w:r w:rsidRPr="00457AB1"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Pr="00457AB1">
        <w:rPr>
          <w:rFonts w:ascii="Times New Roman" w:hAnsi="Times New Roman" w:cs="Times New Roman"/>
          <w:sz w:val="32"/>
          <w:szCs w:val="24"/>
        </w:rPr>
        <w:t>манана</w:t>
      </w:r>
      <w:proofErr w:type="spellEnd"/>
      <w:r w:rsidRPr="00457AB1">
        <w:rPr>
          <w:rFonts w:ascii="Times New Roman" w:hAnsi="Times New Roman" w:cs="Times New Roman"/>
          <w:sz w:val="32"/>
          <w:szCs w:val="24"/>
        </w:rPr>
        <w:t xml:space="preserve">, </w:t>
      </w:r>
      <w:proofErr w:type="spellStart"/>
      <w:r w:rsidRPr="00457AB1">
        <w:rPr>
          <w:rFonts w:ascii="Times New Roman" w:hAnsi="Times New Roman" w:cs="Times New Roman"/>
          <w:sz w:val="32"/>
          <w:szCs w:val="24"/>
        </w:rPr>
        <w:t>нидидхьясана</w:t>
      </w:r>
      <w:proofErr w:type="spellEnd"/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Атма-вичара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, и 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практикуются и развиваются одинаково в соответствии с традиционными тремя главными принципами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шравана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манана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нидидхьясана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Получив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передачу через слушание (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шравана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) от своего коренного гуру своей линии передачи, подготовленный ученик входит в созерцание, затем проясняет его, отсекая сомнения и неясные моменты (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манана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), и погружается в постоянную поглощенность Атманом или Брахманом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нидидхьясана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ведующую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самадхи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 xml:space="preserve">Древняя ведическая и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тантрическая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традиция передачи знаний, идущая от Шивы,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Даттатрейи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Санаткумара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Васиштхи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Шри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Шанкарачарьи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к которой мы принадлежим, рекомендует эти методы каждому истинному садху как самые важные и главные.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75" w:rsidRPr="00457AB1" w:rsidRDefault="00457AB1" w:rsidP="00457AB1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457AB1">
        <w:rPr>
          <w:rFonts w:ascii="Times New Roman" w:hAnsi="Times New Roman" w:cs="Times New Roman"/>
          <w:sz w:val="32"/>
          <w:szCs w:val="24"/>
        </w:rPr>
        <w:t>Атма-вичара</w:t>
      </w:r>
      <w:proofErr w:type="spellEnd"/>
      <w:r w:rsidRPr="00457AB1">
        <w:rPr>
          <w:rFonts w:ascii="Times New Roman" w:hAnsi="Times New Roman" w:cs="Times New Roman"/>
          <w:sz w:val="32"/>
          <w:szCs w:val="24"/>
        </w:rPr>
        <w:t xml:space="preserve"> и </w:t>
      </w:r>
      <w:r>
        <w:rPr>
          <w:rFonts w:ascii="Times New Roman" w:hAnsi="Times New Roman" w:cs="Times New Roman"/>
          <w:sz w:val="32"/>
          <w:szCs w:val="24"/>
        </w:rPr>
        <w:t>Б</w:t>
      </w:r>
      <w:r w:rsidRPr="00457AB1">
        <w:rPr>
          <w:rFonts w:ascii="Times New Roman" w:hAnsi="Times New Roman" w:cs="Times New Roman"/>
          <w:sz w:val="32"/>
          <w:szCs w:val="24"/>
        </w:rPr>
        <w:t>рахма-</w:t>
      </w:r>
      <w:proofErr w:type="spellStart"/>
      <w:r w:rsidRPr="00457AB1">
        <w:rPr>
          <w:rFonts w:ascii="Times New Roman" w:hAnsi="Times New Roman" w:cs="Times New Roman"/>
          <w:sz w:val="32"/>
          <w:szCs w:val="24"/>
        </w:rPr>
        <w:t>вичара</w:t>
      </w:r>
      <w:proofErr w:type="spellEnd"/>
      <w:r w:rsidR="00D20028" w:rsidRPr="00457AB1">
        <w:rPr>
          <w:rFonts w:ascii="Times New Roman" w:hAnsi="Times New Roman" w:cs="Times New Roman"/>
          <w:sz w:val="32"/>
          <w:szCs w:val="24"/>
        </w:rPr>
        <w:t xml:space="preserve"> – </w:t>
      </w:r>
      <w:r w:rsidRPr="00457AB1">
        <w:rPr>
          <w:rFonts w:ascii="Times New Roman" w:hAnsi="Times New Roman" w:cs="Times New Roman"/>
          <w:sz w:val="32"/>
          <w:szCs w:val="24"/>
        </w:rPr>
        <w:t>это одно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 xml:space="preserve">Хоть и кажется, что этих тем две, на самом деле это только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кажимость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, истинная тема Веданты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 xml:space="preserve">одна, ибо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Атма-вичара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и Брахма-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вичара</w:t>
      </w:r>
      <w:proofErr w:type="spellEnd"/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 xml:space="preserve">это одно, а не два.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AC5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единство выражено в Ведах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махавакьей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, великим изречением </w:t>
      </w:r>
      <w:r w:rsidR="00D200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Аям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Брахма</w:t>
      </w:r>
      <w:r w:rsidR="00D20028">
        <w:rPr>
          <w:rFonts w:ascii="Times New Roman" w:hAnsi="Times New Roman" w:cs="Times New Roman"/>
          <w:sz w:val="24"/>
          <w:szCs w:val="24"/>
        </w:rPr>
        <w:t>»</w:t>
      </w:r>
      <w:r w:rsidRPr="00956AC5">
        <w:rPr>
          <w:rFonts w:ascii="Times New Roman" w:hAnsi="Times New Roman" w:cs="Times New Roman"/>
          <w:sz w:val="24"/>
          <w:szCs w:val="24"/>
        </w:rPr>
        <w:t xml:space="preserve"> — </w:t>
      </w:r>
      <w:r w:rsidR="00D20028">
        <w:rPr>
          <w:rFonts w:ascii="Times New Roman" w:hAnsi="Times New Roman" w:cs="Times New Roman"/>
          <w:sz w:val="24"/>
          <w:szCs w:val="24"/>
        </w:rPr>
        <w:t>«</w:t>
      </w:r>
      <w:r w:rsidRPr="00956AC5">
        <w:rPr>
          <w:rFonts w:ascii="Times New Roman" w:hAnsi="Times New Roman" w:cs="Times New Roman"/>
          <w:sz w:val="24"/>
          <w:szCs w:val="24"/>
        </w:rPr>
        <w:t>Атман есть Брахман</w:t>
      </w:r>
      <w:r w:rsidR="00D20028">
        <w:rPr>
          <w:rFonts w:ascii="Times New Roman" w:hAnsi="Times New Roman" w:cs="Times New Roman"/>
          <w:sz w:val="24"/>
          <w:szCs w:val="24"/>
        </w:rPr>
        <w:t>»</w:t>
      </w:r>
      <w:r w:rsidRPr="00956AC5">
        <w:rPr>
          <w:rFonts w:ascii="Times New Roman" w:hAnsi="Times New Roman" w:cs="Times New Roman"/>
          <w:sz w:val="24"/>
          <w:szCs w:val="24"/>
        </w:rPr>
        <w:t xml:space="preserve">, т.е. эта Высшая самость есть Абсолют. </w:t>
      </w:r>
      <w:r w:rsidR="00D200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Мандукья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>-упанишад</w:t>
      </w:r>
      <w:r w:rsidR="00D20028">
        <w:rPr>
          <w:rFonts w:ascii="Times New Roman" w:hAnsi="Times New Roman" w:cs="Times New Roman"/>
          <w:sz w:val="24"/>
          <w:szCs w:val="24"/>
        </w:rPr>
        <w:t>»</w:t>
      </w:r>
      <w:r w:rsidRPr="00956AC5">
        <w:rPr>
          <w:rFonts w:ascii="Times New Roman" w:hAnsi="Times New Roman" w:cs="Times New Roman"/>
          <w:sz w:val="24"/>
          <w:szCs w:val="24"/>
        </w:rPr>
        <w:t xml:space="preserve">, 1.2 </w:t>
      </w:r>
      <w:r w:rsidR="00D200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Атхарваведы</w:t>
      </w:r>
      <w:proofErr w:type="spellEnd"/>
      <w:r w:rsidR="00D20028">
        <w:rPr>
          <w:rFonts w:ascii="Times New Roman" w:hAnsi="Times New Roman" w:cs="Times New Roman"/>
          <w:sz w:val="24"/>
          <w:szCs w:val="24"/>
        </w:rPr>
        <w:t>»</w:t>
      </w:r>
      <w:r w:rsidRPr="00956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AC5">
        <w:rPr>
          <w:rFonts w:ascii="Times New Roman" w:hAnsi="Times New Roman" w:cs="Times New Roman"/>
          <w:sz w:val="24"/>
          <w:szCs w:val="24"/>
        </w:rPr>
        <w:t>Атман и Брахман</w:t>
      </w:r>
      <w:r w:rsidR="00D20028">
        <w:rPr>
          <w:rFonts w:ascii="Times New Roman" w:hAnsi="Times New Roman" w:cs="Times New Roman"/>
          <w:sz w:val="24"/>
          <w:szCs w:val="24"/>
        </w:rPr>
        <w:t xml:space="preserve"> – </w:t>
      </w:r>
      <w:r w:rsidRPr="00956AC5">
        <w:rPr>
          <w:rFonts w:ascii="Times New Roman" w:hAnsi="Times New Roman" w:cs="Times New Roman"/>
          <w:sz w:val="24"/>
          <w:szCs w:val="24"/>
        </w:rPr>
        <w:t xml:space="preserve">одно, это самое великое послание учения </w:t>
      </w: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Адвайты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375" w:rsidRPr="00956AC5" w:rsidRDefault="00847375" w:rsidP="00956AC5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6AC5">
        <w:rPr>
          <w:rFonts w:ascii="Times New Roman" w:hAnsi="Times New Roman" w:cs="Times New Roman"/>
          <w:sz w:val="24"/>
          <w:szCs w:val="24"/>
        </w:rPr>
        <w:t>Наша</w:t>
      </w:r>
      <w:proofErr w:type="spellEnd"/>
      <w:r w:rsidRPr="00956AC5">
        <w:rPr>
          <w:rFonts w:ascii="Times New Roman" w:hAnsi="Times New Roman" w:cs="Times New Roman"/>
          <w:sz w:val="24"/>
          <w:szCs w:val="24"/>
        </w:rPr>
        <w:t xml:space="preserve"> самость, наша суть, наша природа вечна, совершенна, всегда чиста, свободна, она есть сам Абсолют, Бог, играющий в человека. </w:t>
      </w:r>
    </w:p>
    <w:p w:rsidR="00E87EDB" w:rsidRPr="00AB6346" w:rsidRDefault="00847375" w:rsidP="00AB6346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AB6346">
        <w:rPr>
          <w:rFonts w:ascii="Times New Roman" w:hAnsi="Times New Roman" w:cs="Times New Roman"/>
          <w:i/>
          <w:sz w:val="24"/>
          <w:szCs w:val="24"/>
        </w:rPr>
        <w:t xml:space="preserve">(Из </w:t>
      </w:r>
      <w:proofErr w:type="spellStart"/>
      <w:r w:rsidRPr="00AB6346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AB6346">
        <w:rPr>
          <w:rFonts w:ascii="Times New Roman" w:hAnsi="Times New Roman" w:cs="Times New Roman"/>
          <w:i/>
          <w:sz w:val="24"/>
          <w:szCs w:val="24"/>
        </w:rPr>
        <w:t xml:space="preserve"> Шри Гуру Свами </w:t>
      </w:r>
      <w:proofErr w:type="spellStart"/>
      <w:r w:rsidRPr="00AB6346">
        <w:rPr>
          <w:rFonts w:ascii="Times New Roman" w:hAnsi="Times New Roman" w:cs="Times New Roman"/>
          <w:i/>
          <w:sz w:val="24"/>
          <w:szCs w:val="24"/>
        </w:rPr>
        <w:t>Вишнудеванада</w:t>
      </w:r>
      <w:proofErr w:type="spellEnd"/>
      <w:r w:rsidRPr="00AB6346">
        <w:rPr>
          <w:rFonts w:ascii="Times New Roman" w:hAnsi="Times New Roman" w:cs="Times New Roman"/>
          <w:i/>
          <w:sz w:val="24"/>
          <w:szCs w:val="24"/>
        </w:rPr>
        <w:t xml:space="preserve"> Гири)</w:t>
      </w:r>
      <w:bookmarkEnd w:id="0"/>
    </w:p>
    <w:sectPr w:rsidR="00E87EDB" w:rsidRPr="00AB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75"/>
    <w:rsid w:val="00457AB1"/>
    <w:rsid w:val="00847375"/>
    <w:rsid w:val="00956AC5"/>
    <w:rsid w:val="00AB6346"/>
    <w:rsid w:val="00D20028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E8B1-3BD1-4F5D-BBD7-BD976FA3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4</cp:revision>
  <dcterms:created xsi:type="dcterms:W3CDTF">2016-06-26T14:39:00Z</dcterms:created>
  <dcterms:modified xsi:type="dcterms:W3CDTF">2016-06-28T13:46:00Z</dcterms:modified>
</cp:coreProperties>
</file>