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B76" w:rsidRPr="006B6E34" w:rsidRDefault="006B6E34" w:rsidP="006B6E34">
      <w:pPr>
        <w:spacing w:after="200" w:line="360" w:lineRule="auto"/>
        <w:jc w:val="center"/>
        <w:rPr>
          <w:rFonts w:ascii="Times New Roman" w:hAnsi="Times New Roman" w:cs="Times New Roman"/>
          <w:sz w:val="48"/>
        </w:rPr>
      </w:pPr>
      <w:r w:rsidRPr="006B6E34">
        <w:rPr>
          <w:rFonts w:ascii="Times New Roman" w:hAnsi="Times New Roman" w:cs="Times New Roman"/>
          <w:sz w:val="48"/>
        </w:rPr>
        <w:t>Иметь сознание дхармы</w:t>
      </w:r>
    </w:p>
    <w:p w:rsidR="007C1B76" w:rsidRPr="006B6E34" w:rsidRDefault="007C1B76" w:rsidP="006B6E34">
      <w:pPr>
        <w:spacing w:after="200" w:line="360" w:lineRule="auto"/>
        <w:jc w:val="both"/>
        <w:rPr>
          <w:rFonts w:ascii="Times New Roman" w:hAnsi="Times New Roman" w:cs="Times New Roman"/>
          <w:sz w:val="24"/>
        </w:rPr>
      </w:pPr>
      <w:r w:rsidRPr="006B6E34">
        <w:rPr>
          <w:rFonts w:ascii="Times New Roman" w:hAnsi="Times New Roman" w:cs="Times New Roman"/>
          <w:sz w:val="24"/>
        </w:rPr>
        <w:t xml:space="preserve">Монашество – это качество сознания. Это </w:t>
      </w:r>
      <w:proofErr w:type="gramStart"/>
      <w:r w:rsidRPr="006B6E34">
        <w:rPr>
          <w:rFonts w:ascii="Times New Roman" w:hAnsi="Times New Roman" w:cs="Times New Roman"/>
          <w:sz w:val="24"/>
        </w:rPr>
        <w:t xml:space="preserve">не одежда </w:t>
      </w:r>
      <w:proofErr w:type="gramEnd"/>
      <w:r w:rsidRPr="006B6E34">
        <w:rPr>
          <w:rFonts w:ascii="Times New Roman" w:hAnsi="Times New Roman" w:cs="Times New Roman"/>
          <w:sz w:val="24"/>
        </w:rPr>
        <w:t>оранжевого цвета и бритая голова</w:t>
      </w:r>
      <w:r w:rsidR="006B6E34">
        <w:rPr>
          <w:rFonts w:ascii="Times New Roman" w:hAnsi="Times New Roman" w:cs="Times New Roman"/>
          <w:sz w:val="24"/>
        </w:rPr>
        <w:t xml:space="preserve"> – </w:t>
      </w:r>
      <w:r w:rsidRPr="006B6E34">
        <w:rPr>
          <w:rFonts w:ascii="Times New Roman" w:hAnsi="Times New Roman" w:cs="Times New Roman"/>
          <w:sz w:val="24"/>
        </w:rPr>
        <w:t>это все внешние атрибуты, помогающие, но монашество</w:t>
      </w:r>
      <w:r w:rsidR="006B6E34">
        <w:rPr>
          <w:rFonts w:ascii="Times New Roman" w:hAnsi="Times New Roman" w:cs="Times New Roman"/>
          <w:sz w:val="24"/>
        </w:rPr>
        <w:t xml:space="preserve"> – </w:t>
      </w:r>
      <w:r w:rsidRPr="006B6E34">
        <w:rPr>
          <w:rFonts w:ascii="Times New Roman" w:hAnsi="Times New Roman" w:cs="Times New Roman"/>
          <w:sz w:val="24"/>
        </w:rPr>
        <w:t xml:space="preserve">это качество сознания. Качество нашего сознания означает, что мы переходим на другой уровень взаимоотношений с Майей, сансарой, с обществом, с другими людьми, со своим ложным эго. </w:t>
      </w:r>
    </w:p>
    <w:p w:rsidR="007C1B76" w:rsidRPr="006B6E34" w:rsidRDefault="007C1B76" w:rsidP="006B6E34">
      <w:pPr>
        <w:spacing w:after="200" w:line="360" w:lineRule="auto"/>
        <w:jc w:val="both"/>
        <w:rPr>
          <w:rFonts w:ascii="Times New Roman" w:hAnsi="Times New Roman" w:cs="Times New Roman"/>
          <w:sz w:val="24"/>
        </w:rPr>
      </w:pPr>
      <w:r w:rsidRPr="006B6E34">
        <w:rPr>
          <w:rFonts w:ascii="Times New Roman" w:hAnsi="Times New Roman" w:cs="Times New Roman"/>
          <w:sz w:val="24"/>
        </w:rPr>
        <w:t xml:space="preserve">Мы пытаемся найти хозяина в этом доме, который представляет собой сейчас мешок с костями, плюс чувства, ум и ложное эго. Мы пытаемся обрести этого хозяина. И все эти вещи, </w:t>
      </w:r>
      <w:proofErr w:type="spellStart"/>
      <w:r w:rsidRPr="006B6E34">
        <w:rPr>
          <w:rFonts w:ascii="Times New Roman" w:hAnsi="Times New Roman" w:cs="Times New Roman"/>
          <w:sz w:val="24"/>
        </w:rPr>
        <w:t>скандхи</w:t>
      </w:r>
      <w:proofErr w:type="spellEnd"/>
      <w:r w:rsidRPr="006B6E34">
        <w:rPr>
          <w:rFonts w:ascii="Times New Roman" w:hAnsi="Times New Roman" w:cs="Times New Roman"/>
          <w:sz w:val="24"/>
        </w:rPr>
        <w:t>, претендуют на роль этого хозяина, но мы не должны уступать…</w:t>
      </w:r>
      <w:r w:rsidR="006B6E34">
        <w:rPr>
          <w:rFonts w:ascii="Times New Roman" w:hAnsi="Times New Roman" w:cs="Times New Roman"/>
          <w:sz w:val="24"/>
        </w:rPr>
        <w:t xml:space="preserve"> </w:t>
      </w:r>
      <w:r w:rsidRPr="006B6E34">
        <w:rPr>
          <w:rFonts w:ascii="Times New Roman" w:hAnsi="Times New Roman" w:cs="Times New Roman"/>
          <w:sz w:val="24"/>
        </w:rPr>
        <w:t xml:space="preserve">мы должны найти этого хозяина и восстановить его власть, только таким образом </w:t>
      </w:r>
      <w:r w:rsidR="006B6E34">
        <w:rPr>
          <w:rFonts w:ascii="Times New Roman" w:hAnsi="Times New Roman" w:cs="Times New Roman"/>
          <w:sz w:val="24"/>
        </w:rPr>
        <w:t>вы можете достичь просветления.</w:t>
      </w:r>
    </w:p>
    <w:p w:rsidR="007C1B76" w:rsidRPr="006B6E34" w:rsidRDefault="007C1B76" w:rsidP="006B6E34">
      <w:pPr>
        <w:spacing w:after="200" w:line="360" w:lineRule="auto"/>
        <w:jc w:val="both"/>
        <w:rPr>
          <w:rFonts w:ascii="Times New Roman" w:hAnsi="Times New Roman" w:cs="Times New Roman"/>
          <w:sz w:val="24"/>
        </w:rPr>
      </w:pPr>
      <w:r w:rsidRPr="006B6E34">
        <w:rPr>
          <w:rFonts w:ascii="Times New Roman" w:hAnsi="Times New Roman" w:cs="Times New Roman"/>
          <w:sz w:val="24"/>
        </w:rPr>
        <w:t xml:space="preserve">Сансара, </w:t>
      </w:r>
      <w:proofErr w:type="spellStart"/>
      <w:r w:rsidRPr="006B6E34">
        <w:rPr>
          <w:rFonts w:ascii="Times New Roman" w:hAnsi="Times New Roman" w:cs="Times New Roman"/>
          <w:sz w:val="24"/>
        </w:rPr>
        <w:t>бхакти</w:t>
      </w:r>
      <w:proofErr w:type="spellEnd"/>
      <w:r w:rsidRPr="006B6E34">
        <w:rPr>
          <w:rFonts w:ascii="Times New Roman" w:hAnsi="Times New Roman" w:cs="Times New Roman"/>
          <w:sz w:val="24"/>
        </w:rPr>
        <w:t xml:space="preserve">, обычная жизнь доставляют вам тысячи обыденных ситуаций, иногда они могут быть ценнее, чем </w:t>
      </w:r>
      <w:proofErr w:type="spellStart"/>
      <w:r w:rsidRPr="006B6E34">
        <w:rPr>
          <w:rFonts w:ascii="Times New Roman" w:hAnsi="Times New Roman" w:cs="Times New Roman"/>
          <w:sz w:val="24"/>
        </w:rPr>
        <w:t>ритрит</w:t>
      </w:r>
      <w:proofErr w:type="spellEnd"/>
      <w:r w:rsidRPr="006B6E34">
        <w:rPr>
          <w:rFonts w:ascii="Times New Roman" w:hAnsi="Times New Roman" w:cs="Times New Roman"/>
          <w:sz w:val="24"/>
        </w:rPr>
        <w:t>. Эти ситуации показывают насколько вы осознанны или насколько вы бессознательны в повседневной жизни, насколько вы отождествляетесь со своими проекциями, штампами, и матрицами своего эго и сознания. Либо наоборот, насколько вы б</w:t>
      </w:r>
      <w:r w:rsidR="006B6E34">
        <w:rPr>
          <w:rFonts w:ascii="Times New Roman" w:hAnsi="Times New Roman" w:cs="Times New Roman"/>
          <w:sz w:val="24"/>
        </w:rPr>
        <w:t>дительны и работаете над собой.</w:t>
      </w:r>
    </w:p>
    <w:p w:rsidR="007C1B76" w:rsidRPr="006B6E34" w:rsidRDefault="007C1B76" w:rsidP="006B6E34">
      <w:pPr>
        <w:spacing w:after="200" w:line="360" w:lineRule="auto"/>
        <w:jc w:val="both"/>
        <w:rPr>
          <w:rFonts w:ascii="Times New Roman" w:hAnsi="Times New Roman" w:cs="Times New Roman"/>
          <w:sz w:val="24"/>
        </w:rPr>
      </w:pPr>
      <w:r w:rsidRPr="006B6E34">
        <w:rPr>
          <w:rFonts w:ascii="Times New Roman" w:hAnsi="Times New Roman" w:cs="Times New Roman"/>
          <w:sz w:val="24"/>
        </w:rPr>
        <w:t xml:space="preserve">Думаете ли вы, что это превосходное место для вашей практики самоконтроля, для вашей практики разотождествления, либо вы находитесь просто в таком постоянном потоке событий, который вы не контролируете и никак не связываете с </w:t>
      </w:r>
      <w:proofErr w:type="spellStart"/>
      <w:r w:rsidRPr="006B6E34">
        <w:rPr>
          <w:rFonts w:ascii="Times New Roman" w:hAnsi="Times New Roman" w:cs="Times New Roman"/>
          <w:sz w:val="24"/>
        </w:rPr>
        <w:t>садханой</w:t>
      </w:r>
      <w:proofErr w:type="spellEnd"/>
      <w:r w:rsidR="006B6E34">
        <w:rPr>
          <w:rFonts w:ascii="Times New Roman" w:hAnsi="Times New Roman" w:cs="Times New Roman"/>
          <w:sz w:val="24"/>
        </w:rPr>
        <w:t xml:space="preserve"> – </w:t>
      </w:r>
      <w:r w:rsidRPr="006B6E34">
        <w:rPr>
          <w:rFonts w:ascii="Times New Roman" w:hAnsi="Times New Roman" w:cs="Times New Roman"/>
          <w:sz w:val="24"/>
        </w:rPr>
        <w:t xml:space="preserve">это тоже очень важно. </w:t>
      </w:r>
    </w:p>
    <w:p w:rsidR="007C1B76" w:rsidRPr="006B6E34" w:rsidRDefault="007C1B76" w:rsidP="006B6E34">
      <w:pPr>
        <w:spacing w:after="200" w:line="360" w:lineRule="auto"/>
        <w:jc w:val="both"/>
        <w:rPr>
          <w:rFonts w:ascii="Times New Roman" w:hAnsi="Times New Roman" w:cs="Times New Roman"/>
          <w:sz w:val="24"/>
        </w:rPr>
      </w:pPr>
      <w:r w:rsidRPr="006B6E34">
        <w:rPr>
          <w:rFonts w:ascii="Times New Roman" w:hAnsi="Times New Roman" w:cs="Times New Roman"/>
          <w:sz w:val="24"/>
        </w:rPr>
        <w:t xml:space="preserve">Реагирую ли я привычно и бессознательным образом, когда дела складываются не так, реагирую ли я по-старому, бессознательно, когда меня критикуют, просыпаются ли во мне различные движения души, когда меня хвалят, отождествляюсь ли я с информацией, которая поступает в моё сознание... </w:t>
      </w:r>
    </w:p>
    <w:p w:rsidR="007C1B76" w:rsidRPr="006B6E34" w:rsidRDefault="007C1B76" w:rsidP="006B6E34">
      <w:pPr>
        <w:spacing w:after="200" w:line="360" w:lineRule="auto"/>
        <w:jc w:val="both"/>
        <w:rPr>
          <w:rFonts w:ascii="Times New Roman" w:hAnsi="Times New Roman" w:cs="Times New Roman"/>
          <w:sz w:val="24"/>
        </w:rPr>
      </w:pPr>
      <w:r w:rsidRPr="006B6E34">
        <w:rPr>
          <w:rFonts w:ascii="Times New Roman" w:hAnsi="Times New Roman" w:cs="Times New Roman"/>
          <w:sz w:val="24"/>
        </w:rPr>
        <w:t xml:space="preserve">Делаете ли вы такой анализ? Насколько я осознанно, как практикующий, совершаю все вещи, либо я просто следую каким-то различным движениям и желаниям, контролирую ли я своё общение, делаю ли я в общении основой души истину. Задаёте ли вы себе такие вопросы? Это то, что нужно анализировать постоянно. Если вы проводите такой анализ и пытаетесь в повседневной жизни выполнять </w:t>
      </w:r>
      <w:proofErr w:type="spellStart"/>
      <w:r w:rsidRPr="006B6E34">
        <w:rPr>
          <w:rFonts w:ascii="Times New Roman" w:hAnsi="Times New Roman" w:cs="Times New Roman"/>
          <w:sz w:val="24"/>
        </w:rPr>
        <w:t>осознавание</w:t>
      </w:r>
      <w:proofErr w:type="spellEnd"/>
      <w:r w:rsidRPr="006B6E34">
        <w:rPr>
          <w:rFonts w:ascii="Times New Roman" w:hAnsi="Times New Roman" w:cs="Times New Roman"/>
          <w:sz w:val="24"/>
        </w:rPr>
        <w:t xml:space="preserve"> и разотождествление, ваш прогресс будет быстрым. </w:t>
      </w:r>
    </w:p>
    <w:p w:rsidR="007C1B76" w:rsidRPr="006B6E34" w:rsidRDefault="007C1B76" w:rsidP="006B6E34">
      <w:pPr>
        <w:spacing w:after="200" w:line="360" w:lineRule="auto"/>
        <w:jc w:val="both"/>
        <w:rPr>
          <w:rFonts w:ascii="Times New Roman" w:hAnsi="Times New Roman" w:cs="Times New Roman"/>
          <w:sz w:val="24"/>
        </w:rPr>
      </w:pPr>
      <w:r w:rsidRPr="006B6E34">
        <w:rPr>
          <w:rFonts w:ascii="Times New Roman" w:hAnsi="Times New Roman" w:cs="Times New Roman"/>
          <w:sz w:val="24"/>
        </w:rPr>
        <w:t xml:space="preserve">Требуется в медитации долгое время для того, чтобы стереть </w:t>
      </w:r>
      <w:proofErr w:type="spellStart"/>
      <w:r w:rsidRPr="006B6E34">
        <w:rPr>
          <w:rFonts w:ascii="Times New Roman" w:hAnsi="Times New Roman" w:cs="Times New Roman"/>
          <w:sz w:val="24"/>
        </w:rPr>
        <w:t>самскару</w:t>
      </w:r>
      <w:proofErr w:type="spellEnd"/>
      <w:r w:rsidRPr="006B6E34">
        <w:rPr>
          <w:rFonts w:ascii="Times New Roman" w:hAnsi="Times New Roman" w:cs="Times New Roman"/>
          <w:sz w:val="24"/>
        </w:rPr>
        <w:t xml:space="preserve">, но </w:t>
      </w:r>
      <w:proofErr w:type="spellStart"/>
      <w:r w:rsidRPr="006B6E34">
        <w:rPr>
          <w:rFonts w:ascii="Times New Roman" w:hAnsi="Times New Roman" w:cs="Times New Roman"/>
          <w:sz w:val="24"/>
        </w:rPr>
        <w:t>самскары</w:t>
      </w:r>
      <w:proofErr w:type="spellEnd"/>
      <w:r w:rsidRPr="006B6E34">
        <w:rPr>
          <w:rFonts w:ascii="Times New Roman" w:hAnsi="Times New Roman" w:cs="Times New Roman"/>
          <w:sz w:val="24"/>
        </w:rPr>
        <w:t xml:space="preserve"> стираются не только в медитации, </w:t>
      </w:r>
      <w:proofErr w:type="spellStart"/>
      <w:r w:rsidRPr="006B6E34">
        <w:rPr>
          <w:rFonts w:ascii="Times New Roman" w:hAnsi="Times New Roman" w:cs="Times New Roman"/>
          <w:sz w:val="24"/>
        </w:rPr>
        <w:t>самскары</w:t>
      </w:r>
      <w:proofErr w:type="spellEnd"/>
      <w:r w:rsidRPr="006B6E34">
        <w:rPr>
          <w:rFonts w:ascii="Times New Roman" w:hAnsi="Times New Roman" w:cs="Times New Roman"/>
          <w:sz w:val="24"/>
        </w:rPr>
        <w:t xml:space="preserve"> стираются контролем над чувствами в </w:t>
      </w:r>
      <w:r w:rsidRPr="006B6E34">
        <w:rPr>
          <w:rFonts w:ascii="Times New Roman" w:hAnsi="Times New Roman" w:cs="Times New Roman"/>
          <w:sz w:val="24"/>
        </w:rPr>
        <w:lastRenderedPageBreak/>
        <w:t>повседневной ситуации. Кто может сказать, что достиг совершенного контроля чувств, подчинил ложное эго, взнуздал его, потерял чувство собственной важности, что вот сейчас раскатай его ковриком, ходи по нему, мой им пол, а он будет говорить</w:t>
      </w:r>
      <w:r w:rsidR="006B6E34">
        <w:rPr>
          <w:rFonts w:ascii="Times New Roman" w:hAnsi="Times New Roman" w:cs="Times New Roman"/>
          <w:sz w:val="24"/>
        </w:rPr>
        <w:t>:</w:t>
      </w:r>
      <w:r w:rsidRPr="006B6E34">
        <w:rPr>
          <w:rFonts w:ascii="Times New Roman" w:hAnsi="Times New Roman" w:cs="Times New Roman"/>
          <w:sz w:val="24"/>
        </w:rPr>
        <w:t xml:space="preserve"> </w:t>
      </w:r>
      <w:r w:rsidR="006B6E34">
        <w:rPr>
          <w:rFonts w:ascii="Times New Roman" w:hAnsi="Times New Roman" w:cs="Times New Roman"/>
          <w:sz w:val="24"/>
        </w:rPr>
        <w:t>«</w:t>
      </w:r>
      <w:r w:rsidRPr="006B6E34">
        <w:rPr>
          <w:rFonts w:ascii="Times New Roman" w:hAnsi="Times New Roman" w:cs="Times New Roman"/>
          <w:sz w:val="24"/>
        </w:rPr>
        <w:t>Большое спасибо</w:t>
      </w:r>
      <w:r w:rsidR="006B6E34">
        <w:rPr>
          <w:rFonts w:ascii="Times New Roman" w:hAnsi="Times New Roman" w:cs="Times New Roman"/>
          <w:sz w:val="24"/>
        </w:rPr>
        <w:t>»</w:t>
      </w:r>
      <w:r w:rsidRPr="006B6E34">
        <w:rPr>
          <w:rFonts w:ascii="Times New Roman" w:hAnsi="Times New Roman" w:cs="Times New Roman"/>
          <w:sz w:val="24"/>
        </w:rPr>
        <w:t>?</w:t>
      </w:r>
    </w:p>
    <w:p w:rsidR="007C1B76" w:rsidRPr="006B6E34" w:rsidRDefault="007C1B76" w:rsidP="006B6E34">
      <w:pPr>
        <w:spacing w:after="200" w:line="360" w:lineRule="auto"/>
        <w:jc w:val="both"/>
        <w:rPr>
          <w:rFonts w:ascii="Times New Roman" w:hAnsi="Times New Roman" w:cs="Times New Roman"/>
          <w:sz w:val="24"/>
        </w:rPr>
      </w:pPr>
      <w:r w:rsidRPr="006B6E34">
        <w:rPr>
          <w:rFonts w:ascii="Times New Roman" w:hAnsi="Times New Roman" w:cs="Times New Roman"/>
          <w:sz w:val="24"/>
        </w:rPr>
        <w:t xml:space="preserve">Кто может сказать, что он контролирует свой ум, что если его посадить на 24-часовую фиксацию памяти на мирских данных, он ничего не воспримет? Это всё объекты, над которыми вам нужно работать, и это ваша </w:t>
      </w:r>
      <w:proofErr w:type="spellStart"/>
      <w:r w:rsidRPr="006B6E34">
        <w:rPr>
          <w:rFonts w:ascii="Times New Roman" w:hAnsi="Times New Roman" w:cs="Times New Roman"/>
          <w:sz w:val="24"/>
        </w:rPr>
        <w:t>садхана</w:t>
      </w:r>
      <w:proofErr w:type="spellEnd"/>
      <w:r w:rsidRPr="006B6E34">
        <w:rPr>
          <w:rFonts w:ascii="Times New Roman" w:hAnsi="Times New Roman" w:cs="Times New Roman"/>
          <w:sz w:val="24"/>
        </w:rPr>
        <w:t xml:space="preserve">. Если вы работаете сознательно в течении обыденной жизни, вы можете стирать </w:t>
      </w:r>
      <w:proofErr w:type="spellStart"/>
      <w:r w:rsidRPr="006B6E34">
        <w:rPr>
          <w:rFonts w:ascii="Times New Roman" w:hAnsi="Times New Roman" w:cs="Times New Roman"/>
          <w:sz w:val="24"/>
        </w:rPr>
        <w:t>самскары</w:t>
      </w:r>
      <w:proofErr w:type="spellEnd"/>
      <w:r w:rsidRPr="006B6E34">
        <w:rPr>
          <w:rFonts w:ascii="Times New Roman" w:hAnsi="Times New Roman" w:cs="Times New Roman"/>
          <w:sz w:val="24"/>
        </w:rPr>
        <w:t xml:space="preserve">, и это будет давать такой же эффект, как во время медитации. Сущность медитации и повседневной практики на самом деле одна и та же. </w:t>
      </w:r>
    </w:p>
    <w:p w:rsidR="007C1B76" w:rsidRPr="006B6E34" w:rsidRDefault="007C1B76" w:rsidP="006B6E34">
      <w:pPr>
        <w:spacing w:after="200" w:line="360" w:lineRule="auto"/>
        <w:jc w:val="both"/>
        <w:rPr>
          <w:rFonts w:ascii="Times New Roman" w:hAnsi="Times New Roman" w:cs="Times New Roman"/>
          <w:sz w:val="24"/>
        </w:rPr>
      </w:pPr>
      <w:r w:rsidRPr="006B6E34">
        <w:rPr>
          <w:rFonts w:ascii="Times New Roman" w:hAnsi="Times New Roman" w:cs="Times New Roman"/>
          <w:sz w:val="24"/>
        </w:rPr>
        <w:t>Кто может сказать, что избавился от эгоистических целей в практике, посвятил себя всем живым существам, что он настолько не привязан к себе, что может сказать</w:t>
      </w:r>
      <w:r w:rsidR="006B6E34">
        <w:rPr>
          <w:rFonts w:ascii="Times New Roman" w:hAnsi="Times New Roman" w:cs="Times New Roman"/>
          <w:sz w:val="24"/>
        </w:rPr>
        <w:t>:</w:t>
      </w:r>
      <w:r w:rsidRPr="006B6E34">
        <w:rPr>
          <w:rFonts w:ascii="Times New Roman" w:hAnsi="Times New Roman" w:cs="Times New Roman"/>
          <w:sz w:val="24"/>
        </w:rPr>
        <w:t xml:space="preserve"> </w:t>
      </w:r>
      <w:r w:rsidR="006B6E34">
        <w:rPr>
          <w:rFonts w:ascii="Times New Roman" w:hAnsi="Times New Roman" w:cs="Times New Roman"/>
          <w:sz w:val="24"/>
        </w:rPr>
        <w:t>«</w:t>
      </w:r>
      <w:r w:rsidRPr="006B6E34">
        <w:rPr>
          <w:rFonts w:ascii="Times New Roman" w:hAnsi="Times New Roman" w:cs="Times New Roman"/>
          <w:sz w:val="24"/>
        </w:rPr>
        <w:t xml:space="preserve">Ну что ж, отложим моё просветление, главное служить другим, делать </w:t>
      </w:r>
      <w:proofErr w:type="spellStart"/>
      <w:r w:rsidRPr="006B6E34">
        <w:rPr>
          <w:rFonts w:ascii="Times New Roman" w:hAnsi="Times New Roman" w:cs="Times New Roman"/>
          <w:sz w:val="24"/>
        </w:rPr>
        <w:t>бхакти</w:t>
      </w:r>
      <w:proofErr w:type="spellEnd"/>
      <w:r w:rsidRPr="006B6E34">
        <w:rPr>
          <w:rFonts w:ascii="Times New Roman" w:hAnsi="Times New Roman" w:cs="Times New Roman"/>
          <w:sz w:val="24"/>
        </w:rPr>
        <w:t>, а я вообще не важен</w:t>
      </w:r>
      <w:r w:rsidR="006B6E34">
        <w:rPr>
          <w:rFonts w:ascii="Times New Roman" w:hAnsi="Times New Roman" w:cs="Times New Roman"/>
          <w:sz w:val="24"/>
        </w:rPr>
        <w:t>»</w:t>
      </w:r>
      <w:r w:rsidRPr="006B6E34">
        <w:rPr>
          <w:rFonts w:ascii="Times New Roman" w:hAnsi="Times New Roman" w:cs="Times New Roman"/>
          <w:sz w:val="24"/>
        </w:rPr>
        <w:t xml:space="preserve">. </w:t>
      </w:r>
    </w:p>
    <w:p w:rsidR="007C1B76" w:rsidRPr="006B6E34" w:rsidRDefault="007C1B76" w:rsidP="006B6E34">
      <w:pPr>
        <w:spacing w:after="200" w:line="360" w:lineRule="auto"/>
        <w:jc w:val="both"/>
        <w:rPr>
          <w:rFonts w:ascii="Times New Roman" w:hAnsi="Times New Roman" w:cs="Times New Roman"/>
          <w:sz w:val="24"/>
        </w:rPr>
      </w:pPr>
      <w:r w:rsidRPr="006B6E34">
        <w:rPr>
          <w:rFonts w:ascii="Times New Roman" w:hAnsi="Times New Roman" w:cs="Times New Roman"/>
          <w:sz w:val="24"/>
        </w:rPr>
        <w:t xml:space="preserve">Это на самом деле величайшая практика, если вы сможете это сделать, вы станете самым великим </w:t>
      </w:r>
      <w:proofErr w:type="spellStart"/>
      <w:r w:rsidRPr="006B6E34">
        <w:rPr>
          <w:rFonts w:ascii="Times New Roman" w:hAnsi="Times New Roman" w:cs="Times New Roman"/>
          <w:sz w:val="24"/>
        </w:rPr>
        <w:t>йогином</w:t>
      </w:r>
      <w:proofErr w:type="spellEnd"/>
      <w:r w:rsidRPr="006B6E34">
        <w:rPr>
          <w:rFonts w:ascii="Times New Roman" w:hAnsi="Times New Roman" w:cs="Times New Roman"/>
          <w:sz w:val="24"/>
        </w:rPr>
        <w:t xml:space="preserve">, вы станете самым величайшим </w:t>
      </w:r>
      <w:proofErr w:type="spellStart"/>
      <w:r w:rsidRPr="006B6E34">
        <w:rPr>
          <w:rFonts w:ascii="Times New Roman" w:hAnsi="Times New Roman" w:cs="Times New Roman"/>
          <w:sz w:val="24"/>
        </w:rPr>
        <w:t>садхаком</w:t>
      </w:r>
      <w:proofErr w:type="spellEnd"/>
      <w:r w:rsidRPr="006B6E34">
        <w:rPr>
          <w:rFonts w:ascii="Times New Roman" w:hAnsi="Times New Roman" w:cs="Times New Roman"/>
          <w:sz w:val="24"/>
        </w:rPr>
        <w:t xml:space="preserve">, даже </w:t>
      </w:r>
      <w:proofErr w:type="spellStart"/>
      <w:r w:rsidRPr="006B6E34">
        <w:rPr>
          <w:rFonts w:ascii="Times New Roman" w:hAnsi="Times New Roman" w:cs="Times New Roman"/>
          <w:sz w:val="24"/>
        </w:rPr>
        <w:t>йогины</w:t>
      </w:r>
      <w:proofErr w:type="spellEnd"/>
      <w:r w:rsidRPr="006B6E34">
        <w:rPr>
          <w:rFonts w:ascii="Times New Roman" w:hAnsi="Times New Roman" w:cs="Times New Roman"/>
          <w:sz w:val="24"/>
        </w:rPr>
        <w:t xml:space="preserve">, которые сидят в горах и </w:t>
      </w:r>
      <w:proofErr w:type="spellStart"/>
      <w:r w:rsidRPr="006B6E34">
        <w:rPr>
          <w:rFonts w:ascii="Times New Roman" w:hAnsi="Times New Roman" w:cs="Times New Roman"/>
          <w:sz w:val="24"/>
        </w:rPr>
        <w:t>левитируют</w:t>
      </w:r>
      <w:proofErr w:type="spellEnd"/>
      <w:r w:rsidRPr="006B6E34">
        <w:rPr>
          <w:rFonts w:ascii="Times New Roman" w:hAnsi="Times New Roman" w:cs="Times New Roman"/>
          <w:sz w:val="24"/>
        </w:rPr>
        <w:t xml:space="preserve">, и выпускают огонь из глаз не смогут сравниться с вами, потому, что они делают это исходя из ложного эгоцентризма, если у них есть привязанность к этому. </w:t>
      </w:r>
    </w:p>
    <w:p w:rsidR="007C1B76" w:rsidRPr="006B6E34" w:rsidRDefault="007C1B76" w:rsidP="006B6E34">
      <w:pPr>
        <w:spacing w:after="200" w:line="360" w:lineRule="auto"/>
        <w:jc w:val="both"/>
        <w:rPr>
          <w:rFonts w:ascii="Times New Roman" w:hAnsi="Times New Roman" w:cs="Times New Roman"/>
          <w:sz w:val="24"/>
        </w:rPr>
      </w:pPr>
      <w:r w:rsidRPr="006B6E34">
        <w:rPr>
          <w:rFonts w:ascii="Times New Roman" w:hAnsi="Times New Roman" w:cs="Times New Roman"/>
          <w:sz w:val="24"/>
        </w:rPr>
        <w:t xml:space="preserve">Если у вас нет к этому привязанности и вы обрели такое нерушимое сознание, то вы одинаковы в мире страстей, в мире форм, в мире без форм, вы одинаковы при любых видоизменениях сансары, вы полностью уже находитесь в состоянии Брахмана; в сущности, между вами и Брахманом уже нет никакой разницы, вы полностью убрали эту прослойку между Брахманом и телом, вы стали </w:t>
      </w:r>
      <w:proofErr w:type="spellStart"/>
      <w:r w:rsidRPr="006B6E34">
        <w:rPr>
          <w:rFonts w:ascii="Times New Roman" w:hAnsi="Times New Roman" w:cs="Times New Roman"/>
          <w:sz w:val="24"/>
        </w:rPr>
        <w:t>упадхи</w:t>
      </w:r>
      <w:proofErr w:type="spellEnd"/>
      <w:r w:rsidRPr="006B6E34">
        <w:rPr>
          <w:rFonts w:ascii="Times New Roman" w:hAnsi="Times New Roman" w:cs="Times New Roman"/>
          <w:sz w:val="24"/>
        </w:rPr>
        <w:t xml:space="preserve"> Брахмана – чистым сосудом.</w:t>
      </w:r>
    </w:p>
    <w:p w:rsidR="007C1B76" w:rsidRPr="006B6E34" w:rsidRDefault="007C1B76" w:rsidP="006B6E34">
      <w:pPr>
        <w:spacing w:after="200" w:line="360" w:lineRule="auto"/>
        <w:jc w:val="both"/>
        <w:rPr>
          <w:rFonts w:ascii="Times New Roman" w:hAnsi="Times New Roman" w:cs="Times New Roman"/>
          <w:sz w:val="24"/>
        </w:rPr>
      </w:pPr>
      <w:r w:rsidRPr="006B6E34">
        <w:rPr>
          <w:rFonts w:ascii="Times New Roman" w:hAnsi="Times New Roman" w:cs="Times New Roman"/>
          <w:sz w:val="24"/>
        </w:rPr>
        <w:t xml:space="preserve">Это не означает, что не нужно стремиться к практике и стремиться к освобождению, основываясь на внутренних данных, это должно быть само собой. Но более высокое видение и более высокий взгляд вот таков, который нужно укоренять внутри своего сознания. </w:t>
      </w:r>
    </w:p>
    <w:p w:rsidR="007C1B76" w:rsidRPr="006B6E34" w:rsidRDefault="007C1B76" w:rsidP="006B6E34">
      <w:pPr>
        <w:spacing w:after="200" w:line="360" w:lineRule="auto"/>
        <w:jc w:val="both"/>
        <w:rPr>
          <w:rFonts w:ascii="Times New Roman" w:hAnsi="Times New Roman" w:cs="Times New Roman"/>
          <w:sz w:val="24"/>
        </w:rPr>
      </w:pPr>
      <w:r w:rsidRPr="006B6E34">
        <w:rPr>
          <w:rFonts w:ascii="Times New Roman" w:hAnsi="Times New Roman" w:cs="Times New Roman"/>
          <w:sz w:val="24"/>
        </w:rPr>
        <w:t>Кто может сказать, что видит всех как иллюзорные тела, никаких личных отношений друг с другом не устанавливает в чистом видении?</w:t>
      </w:r>
    </w:p>
    <w:p w:rsidR="007C1B76" w:rsidRPr="006B6E34" w:rsidRDefault="007C1B76" w:rsidP="006B6E34">
      <w:pPr>
        <w:spacing w:after="200" w:line="360" w:lineRule="auto"/>
        <w:jc w:val="both"/>
        <w:rPr>
          <w:rFonts w:ascii="Times New Roman" w:hAnsi="Times New Roman" w:cs="Times New Roman"/>
          <w:sz w:val="24"/>
        </w:rPr>
      </w:pPr>
      <w:r w:rsidRPr="006B6E34">
        <w:rPr>
          <w:rFonts w:ascii="Times New Roman" w:hAnsi="Times New Roman" w:cs="Times New Roman"/>
          <w:sz w:val="24"/>
        </w:rPr>
        <w:t xml:space="preserve">Берите пример со старших садху. Если вы будете поступать таким же образом, тогда вы не будете больше нуждаться в лекциях, вы сами будете источником Дхармы, и я вам всегда желаю иметь сознание Дхармы не только во время </w:t>
      </w:r>
      <w:proofErr w:type="spellStart"/>
      <w:r w:rsidRPr="006B6E34">
        <w:rPr>
          <w:rFonts w:ascii="Times New Roman" w:hAnsi="Times New Roman" w:cs="Times New Roman"/>
          <w:sz w:val="24"/>
        </w:rPr>
        <w:t>ритрита</w:t>
      </w:r>
      <w:proofErr w:type="spellEnd"/>
      <w:r w:rsidRPr="006B6E34">
        <w:rPr>
          <w:rFonts w:ascii="Times New Roman" w:hAnsi="Times New Roman" w:cs="Times New Roman"/>
          <w:sz w:val="24"/>
        </w:rPr>
        <w:t xml:space="preserve">, но и во время </w:t>
      </w:r>
      <w:proofErr w:type="spellStart"/>
      <w:r w:rsidRPr="006B6E34">
        <w:rPr>
          <w:rFonts w:ascii="Times New Roman" w:hAnsi="Times New Roman" w:cs="Times New Roman"/>
          <w:sz w:val="24"/>
        </w:rPr>
        <w:t>бхакти</w:t>
      </w:r>
      <w:proofErr w:type="spellEnd"/>
      <w:r w:rsidRPr="006B6E34">
        <w:rPr>
          <w:rFonts w:ascii="Times New Roman" w:hAnsi="Times New Roman" w:cs="Times New Roman"/>
          <w:sz w:val="24"/>
        </w:rPr>
        <w:t>, взаимоотношений и всего, чем бы вы не занимались.</w:t>
      </w:r>
    </w:p>
    <w:p w:rsidR="007C1B76" w:rsidRPr="006B6E34" w:rsidRDefault="007C1B76" w:rsidP="006B6E34">
      <w:pPr>
        <w:spacing w:after="200" w:line="360" w:lineRule="auto"/>
        <w:jc w:val="right"/>
        <w:rPr>
          <w:rFonts w:ascii="Times New Roman" w:hAnsi="Times New Roman" w:cs="Times New Roman"/>
          <w:i/>
          <w:sz w:val="24"/>
        </w:rPr>
      </w:pPr>
      <w:bookmarkStart w:id="0" w:name="_GoBack"/>
      <w:r w:rsidRPr="006B6E34">
        <w:rPr>
          <w:rFonts w:ascii="Times New Roman" w:hAnsi="Times New Roman" w:cs="Times New Roman"/>
          <w:i/>
          <w:sz w:val="24"/>
        </w:rPr>
        <w:lastRenderedPageBreak/>
        <w:t xml:space="preserve">(По материалам лекций Свами </w:t>
      </w:r>
      <w:proofErr w:type="spellStart"/>
      <w:r w:rsidRPr="006B6E34">
        <w:rPr>
          <w:rFonts w:ascii="Times New Roman" w:hAnsi="Times New Roman" w:cs="Times New Roman"/>
          <w:i/>
          <w:sz w:val="24"/>
        </w:rPr>
        <w:t>Вишнудевананда</w:t>
      </w:r>
      <w:proofErr w:type="spellEnd"/>
      <w:r w:rsidRPr="006B6E34">
        <w:rPr>
          <w:rFonts w:ascii="Times New Roman" w:hAnsi="Times New Roman" w:cs="Times New Roman"/>
          <w:i/>
          <w:sz w:val="24"/>
        </w:rPr>
        <w:t xml:space="preserve"> Гири)</w:t>
      </w:r>
    </w:p>
    <w:bookmarkEnd w:id="0"/>
    <w:p w:rsidR="00E87EDB" w:rsidRPr="006B6E34" w:rsidRDefault="00E87EDB" w:rsidP="006B6E34">
      <w:pPr>
        <w:spacing w:after="200" w:line="360" w:lineRule="auto"/>
        <w:jc w:val="both"/>
        <w:rPr>
          <w:rFonts w:ascii="Times New Roman" w:hAnsi="Times New Roman" w:cs="Times New Roman"/>
          <w:sz w:val="24"/>
        </w:rPr>
      </w:pPr>
    </w:p>
    <w:sectPr w:rsidR="00E87EDB" w:rsidRPr="006B6E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B76"/>
    <w:rsid w:val="006B6E34"/>
    <w:rsid w:val="007C1B76"/>
    <w:rsid w:val="00E87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2DB63-D68A-4382-A41F-D47C8CE0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Читрагупта</dc:creator>
  <cp:keywords/>
  <dc:description/>
  <cp:lastModifiedBy>Читрагупта</cp:lastModifiedBy>
  <cp:revision>2</cp:revision>
  <dcterms:created xsi:type="dcterms:W3CDTF">2016-02-17T05:29:00Z</dcterms:created>
  <dcterms:modified xsi:type="dcterms:W3CDTF">2016-02-20T08:27:00Z</dcterms:modified>
</cp:coreProperties>
</file>