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A7" w:rsidRPr="000E2113" w:rsidRDefault="000E2113" w:rsidP="000E2113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0E2113">
        <w:rPr>
          <w:rFonts w:ascii="Times New Roman" w:hAnsi="Times New Roman" w:cs="Times New Roman"/>
          <w:sz w:val="48"/>
          <w:szCs w:val="24"/>
        </w:rPr>
        <w:t>Тонкий мир</w:t>
      </w:r>
    </w:p>
    <w:p w:rsidR="00445EA7" w:rsidRPr="000E2113" w:rsidRDefault="000E2113" w:rsidP="000E211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E2113">
        <w:rPr>
          <w:rFonts w:ascii="Times New Roman" w:hAnsi="Times New Roman" w:cs="Times New Roman"/>
          <w:sz w:val="32"/>
          <w:szCs w:val="24"/>
        </w:rPr>
        <w:t>Тонкое управляет грубым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Тонкий мир называется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тайджаса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(область света),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антар-лока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(промежуточный, срединный мир), в ведической традиции ему соответствует тонкое тело человека </w:t>
      </w:r>
      <w:r w:rsidR="000E2113">
        <w:rPr>
          <w:rFonts w:ascii="Times New Roman" w:hAnsi="Times New Roman" w:cs="Times New Roman"/>
          <w:sz w:val="24"/>
          <w:szCs w:val="24"/>
        </w:rPr>
        <w:t>–</w:t>
      </w:r>
      <w:r w:rsidRPr="000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сукшма-шарира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маномайя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-коша </w:t>
      </w:r>
      <w:r w:rsidR="000E2113">
        <w:rPr>
          <w:rFonts w:ascii="Times New Roman" w:hAnsi="Times New Roman" w:cs="Times New Roman"/>
          <w:sz w:val="24"/>
          <w:szCs w:val="24"/>
        </w:rPr>
        <w:t>–</w:t>
      </w:r>
      <w:r w:rsidRPr="000E2113">
        <w:rPr>
          <w:rFonts w:ascii="Times New Roman" w:hAnsi="Times New Roman" w:cs="Times New Roman"/>
          <w:sz w:val="24"/>
          <w:szCs w:val="24"/>
        </w:rPr>
        <w:t xml:space="preserve"> оболочка ума.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Реальность, законы вселенной таковы, что тонкий мир управляет грубым. Наш физический мир </w:t>
      </w:r>
      <w:r w:rsidR="000E2113">
        <w:rPr>
          <w:rFonts w:ascii="Times New Roman" w:hAnsi="Times New Roman" w:cs="Times New Roman"/>
          <w:sz w:val="24"/>
          <w:szCs w:val="24"/>
        </w:rPr>
        <w:t>–</w:t>
      </w:r>
      <w:r w:rsidRPr="000E2113">
        <w:rPr>
          <w:rFonts w:ascii="Times New Roman" w:hAnsi="Times New Roman" w:cs="Times New Roman"/>
          <w:sz w:val="24"/>
          <w:szCs w:val="24"/>
        </w:rPr>
        <w:t xml:space="preserve"> это лишь грубый отблеск тонкого мира. Без тонкого тела и тонкого мира человек не может прожить даже мгновения.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>Тонкое тело</w:t>
      </w:r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 xml:space="preserve">это и есть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душа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в популярном, общепринятом смысле. Тонкий мир гораздо богаче, ярче и пластичнее физического.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Тонкий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мир соотносится с физическим </w:t>
      </w:r>
      <w:r w:rsidR="007F68D9" w:rsidRPr="000E2113">
        <w:rPr>
          <w:rFonts w:ascii="Times New Roman" w:hAnsi="Times New Roman" w:cs="Times New Roman"/>
          <w:sz w:val="24"/>
          <w:szCs w:val="24"/>
        </w:rPr>
        <w:t>примерно,</w:t>
      </w:r>
      <w:r w:rsidRPr="000E2113">
        <w:rPr>
          <w:rFonts w:ascii="Times New Roman" w:hAnsi="Times New Roman" w:cs="Times New Roman"/>
          <w:sz w:val="24"/>
          <w:szCs w:val="24"/>
        </w:rPr>
        <w:t xml:space="preserve"> как виртуальная реальность с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реальным миром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, только еще тоньше. Любое событие, прежде чем произойти,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чертится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сначала на тонком плане. Тонкий мир властвует над судьбами людей и цивилизаций.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Событие сначала формируется в тонком мире, прежде чем материализоваться в грубом.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>Жизнь</w:t>
      </w:r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>это развертывание этих нитей и узоров. Божества</w:t>
      </w:r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>Владыки кармы наблюдают за тем, чтобы они разворачивались в полном соответствии с кармой. С кем встретиться, какая судьба, как долго жить, какие события переживать, какой характер и особенности будут у личности</w:t>
      </w:r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 xml:space="preserve">все эти вещи существуют сначала в тонком мире, как невидимая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книга жизни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человека, как узоры и нити его судьбы.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В создании этой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книги жизни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участвуют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деваты</w:t>
      </w:r>
      <w:proofErr w:type="spellEnd"/>
      <w:r w:rsidR="007F68D9">
        <w:rPr>
          <w:rFonts w:ascii="Times New Roman" w:hAnsi="Times New Roman" w:cs="Times New Roman"/>
          <w:sz w:val="24"/>
          <w:szCs w:val="24"/>
        </w:rPr>
        <w:t>,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божества</w:t>
      </w:r>
      <w:r w:rsidR="007F68D9">
        <w:rPr>
          <w:rFonts w:ascii="Times New Roman" w:hAnsi="Times New Roman" w:cs="Times New Roman"/>
          <w:sz w:val="24"/>
          <w:szCs w:val="24"/>
        </w:rPr>
        <w:t>,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владыки тонких энергий. Божества управляют потоками энергий тонкого мира. Некоторые божества связаны только с нами, это божества нашего ума, памяти, органов чувств, другие связаны с большими областями тонкого мира</w:t>
      </w:r>
      <w:r w:rsidR="007F68D9">
        <w:rPr>
          <w:rFonts w:ascii="Times New Roman" w:hAnsi="Times New Roman" w:cs="Times New Roman"/>
          <w:sz w:val="24"/>
          <w:szCs w:val="24"/>
        </w:rPr>
        <w:t>: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божества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владыки, хранители гор, рек, народов, наций, стран, религий, планет, третьи проявляются в космических масштабах божества галактик, вселенских элементов и т. д.</w:t>
      </w:r>
    </w:p>
    <w:p w:rsidR="007F68D9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Контактируя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телепатически беседуя с божествами в медитациях, снах, через тонкое тело, можно </w:t>
      </w:r>
      <w:r w:rsidR="007F68D9" w:rsidRPr="000E2113">
        <w:rPr>
          <w:rFonts w:ascii="Times New Roman" w:hAnsi="Times New Roman" w:cs="Times New Roman"/>
          <w:sz w:val="24"/>
          <w:szCs w:val="24"/>
        </w:rPr>
        <w:t>знать,</w:t>
      </w:r>
      <w:r w:rsidRPr="000E2113">
        <w:rPr>
          <w:rFonts w:ascii="Times New Roman" w:hAnsi="Times New Roman" w:cs="Times New Roman"/>
          <w:sz w:val="24"/>
          <w:szCs w:val="24"/>
        </w:rPr>
        <w:t xml:space="preserve"> как развернется то или иное событие, а иногда даже влиять на него если есть достаточно силы ума.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lastRenderedPageBreak/>
        <w:t xml:space="preserve">Не каждый желающий может влиять на тонкий мир, а лишь тот, чье сознание чисто и активно в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анахата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вишуддха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аджна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сахарсара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чакре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кто имеет тонкую силу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йогического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влияния</w:t>
      </w:r>
      <w:r w:rsidR="007F68D9">
        <w:rPr>
          <w:rFonts w:ascii="Times New Roman" w:hAnsi="Times New Roman" w:cs="Times New Roman"/>
          <w:sz w:val="24"/>
          <w:szCs w:val="24"/>
        </w:rPr>
        <w:t>,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йога</w:t>
      </w:r>
      <w:r w:rsidR="007F68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теджас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>Человек материалистичный, привязанный к телу, живущий только тремя нижними центрами не рожден еще в тонком мире и бессилен перед тонким миром, он не может ни чувствовать его, ни влиять на него.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Он бессознателен в своем тонком теле.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Чтобы изменить ход личной судьбы человека или даже исправить ход истории для многих людей, получить благословение, сведущими садху читаются молитвы, начитываются мантры, делаются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призывания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ритуальные подношения божествам или выполняются аскетичные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EA7" w:rsidRPr="007F68D9" w:rsidRDefault="007F68D9" w:rsidP="007F68D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F68D9">
        <w:rPr>
          <w:rFonts w:ascii="Times New Roman" w:hAnsi="Times New Roman" w:cs="Times New Roman"/>
          <w:sz w:val="32"/>
          <w:szCs w:val="24"/>
        </w:rPr>
        <w:t>Управление реальностью и тонкий мир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>Через тонкий мир можно общаться с духами, предками и богами, предсказывать, лечить, увеличивать продолжительность жизни, брать заслуги, жизненную силу у одного человека и передавать их другому, строить судьбу.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Великие йоги,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тантристы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, мастера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нидра</w:t>
      </w:r>
      <w:proofErr w:type="spellEnd"/>
      <w:r w:rsidR="007F68D9">
        <w:rPr>
          <w:rFonts w:ascii="Times New Roman" w:hAnsi="Times New Roman" w:cs="Times New Roman"/>
          <w:sz w:val="24"/>
          <w:szCs w:val="24"/>
        </w:rPr>
        <w:t>-</w:t>
      </w:r>
      <w:r w:rsidRPr="000E2113">
        <w:rPr>
          <w:rFonts w:ascii="Times New Roman" w:hAnsi="Times New Roman" w:cs="Times New Roman"/>
          <w:sz w:val="24"/>
          <w:szCs w:val="24"/>
        </w:rPr>
        <w:t xml:space="preserve">йоги, силой мантры, визуализации и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дхараны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в тонком мире строят свои обители</w:t>
      </w:r>
      <w:r w:rsidR="007F68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, дворцы и чистые страны, и создают иллюзорные тела, в которых они живут также полноценно как и в физическом мире.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Такой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человек может внешне выглядеть совсем обычно, но он кроме физического мира может свободно жить в тонком мире в магическом иллюзорном теле, и иметь свои обители в тонком мире, цели и задачи в нем.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Это</w:t>
      </w:r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>истинно богатые люди.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Однако в полной мере это доступно лишь тем, кто обладает истинной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джняной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вивекой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вайрагьей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неподготовленный не сможет справиться с силой обольщения тонкого мира и быстро подпадет под его влияние.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 xml:space="preserve">Его влияние таково, что человек слабый, не готовый, без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вивеки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, легко может утратить ясность и трезвость мышления пойдя на поводу видений и иллюзий.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Маги, шаманы, колдуны,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тантристы</w:t>
      </w:r>
      <w:proofErr w:type="spellEnd"/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 xml:space="preserve">это дизайнеры,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программисты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и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хакеры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тонкого мира, оперирующие на этом уровне. Они могут вмешиваться в течение потоков в тонком мире через ритуалы и мантры и немного корректировать их.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lastRenderedPageBreak/>
        <w:t>То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же самое может делать опытный садху, выполняющий мантра-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теургические и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тавматургические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7F68D9">
        <w:rPr>
          <w:rFonts w:ascii="Times New Roman" w:hAnsi="Times New Roman" w:cs="Times New Roman"/>
          <w:sz w:val="24"/>
          <w:szCs w:val="24"/>
        </w:rPr>
        <w:t>,</w:t>
      </w:r>
      <w:r w:rsidR="000E2113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 xml:space="preserve">читающий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стотры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делающий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пуджи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хаваны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ягьи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Нижний астральный мир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бхувар-лока</w:t>
      </w:r>
      <w:proofErr w:type="spellEnd"/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 xml:space="preserve">это место обитания духов низшего уровня,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претов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бхутов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чудайлов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пишачей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ракшасов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них располагаются асуры и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питрисы</w:t>
      </w:r>
      <w:proofErr w:type="spellEnd"/>
      <w:r w:rsidR="000E2113">
        <w:rPr>
          <w:rFonts w:ascii="Times New Roman" w:hAnsi="Times New Roman" w:cs="Times New Roman"/>
          <w:sz w:val="24"/>
          <w:szCs w:val="24"/>
        </w:rPr>
        <w:t xml:space="preserve"> – </w:t>
      </w:r>
      <w:r w:rsidRPr="000E2113">
        <w:rPr>
          <w:rFonts w:ascii="Times New Roman" w:hAnsi="Times New Roman" w:cs="Times New Roman"/>
          <w:sz w:val="24"/>
          <w:szCs w:val="24"/>
        </w:rPr>
        <w:t xml:space="preserve">души предков, это область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питри-локи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В среднем тонком мире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сварга-локе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обитают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гандхарвы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апсары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якши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, девы,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видьядхары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обитают в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джана-локе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и других областях Вселенной.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По мере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подъема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в высшие области тонкого мира интенсивность и многообразие цветов, красок тонкого мира уменьшается а интенсивность сияния света увеличивается.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EA7" w:rsidRPr="007F68D9" w:rsidRDefault="007F68D9" w:rsidP="007F68D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F68D9">
        <w:rPr>
          <w:rFonts w:ascii="Times New Roman" w:hAnsi="Times New Roman" w:cs="Times New Roman"/>
          <w:sz w:val="32"/>
          <w:szCs w:val="24"/>
        </w:rPr>
        <w:t>Причинный мир и причинное тело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>Но садху ищет мудрость не в тонком мире, а еще выше</w:t>
      </w:r>
      <w:r w:rsidR="007F68D9">
        <w:rPr>
          <w:rFonts w:ascii="Times New Roman" w:hAnsi="Times New Roman" w:cs="Times New Roman"/>
          <w:sz w:val="24"/>
          <w:szCs w:val="24"/>
        </w:rPr>
        <w:t xml:space="preserve">, </w:t>
      </w:r>
      <w:r w:rsidRPr="000E2113">
        <w:rPr>
          <w:rFonts w:ascii="Times New Roman" w:hAnsi="Times New Roman" w:cs="Times New Roman"/>
          <w:sz w:val="24"/>
          <w:szCs w:val="24"/>
        </w:rPr>
        <w:t xml:space="preserve">сначала добирается до мира причинного, а затем в идет в мир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Брахамана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, Абсолюта.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Над тонким миром </w:t>
      </w:r>
      <w:r w:rsidR="000E2113">
        <w:rPr>
          <w:rFonts w:ascii="Times New Roman" w:hAnsi="Times New Roman" w:cs="Times New Roman"/>
          <w:sz w:val="24"/>
          <w:szCs w:val="24"/>
        </w:rPr>
        <w:t>«</w:t>
      </w:r>
      <w:r w:rsidRPr="000E2113">
        <w:rPr>
          <w:rFonts w:ascii="Times New Roman" w:hAnsi="Times New Roman" w:cs="Times New Roman"/>
          <w:sz w:val="24"/>
          <w:szCs w:val="24"/>
        </w:rPr>
        <w:t>располагается</w:t>
      </w:r>
      <w:r w:rsidR="000E2113">
        <w:rPr>
          <w:rFonts w:ascii="Times New Roman" w:hAnsi="Times New Roman" w:cs="Times New Roman"/>
          <w:sz w:val="24"/>
          <w:szCs w:val="24"/>
        </w:rPr>
        <w:t>»</w:t>
      </w:r>
      <w:r w:rsidRPr="000E2113">
        <w:rPr>
          <w:rFonts w:ascii="Times New Roman" w:hAnsi="Times New Roman" w:cs="Times New Roman"/>
          <w:sz w:val="24"/>
          <w:szCs w:val="24"/>
        </w:rPr>
        <w:t xml:space="preserve"> мир причинный, </w:t>
      </w:r>
      <w:proofErr w:type="spellStart"/>
      <w:r w:rsidR="007F68D9">
        <w:rPr>
          <w:rFonts w:ascii="Times New Roman" w:hAnsi="Times New Roman" w:cs="Times New Roman"/>
          <w:sz w:val="24"/>
          <w:szCs w:val="24"/>
        </w:rPr>
        <w:t>К</w:t>
      </w:r>
      <w:r w:rsidRPr="000E2113">
        <w:rPr>
          <w:rFonts w:ascii="Times New Roman" w:hAnsi="Times New Roman" w:cs="Times New Roman"/>
          <w:sz w:val="24"/>
          <w:szCs w:val="24"/>
        </w:rPr>
        <w:t>арана-лока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или Шива</w:t>
      </w:r>
      <w:r w:rsidR="007F68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F68D9">
        <w:rPr>
          <w:rFonts w:ascii="Times New Roman" w:hAnsi="Times New Roman" w:cs="Times New Roman"/>
          <w:sz w:val="24"/>
          <w:szCs w:val="24"/>
        </w:rPr>
        <w:t>лока</w:t>
      </w:r>
      <w:proofErr w:type="spellEnd"/>
      <w:r w:rsidR="007F68D9">
        <w:rPr>
          <w:rFonts w:ascii="Times New Roman" w:hAnsi="Times New Roman" w:cs="Times New Roman"/>
          <w:sz w:val="24"/>
          <w:szCs w:val="24"/>
        </w:rPr>
        <w:t xml:space="preserve">, называемый также </w:t>
      </w:r>
      <w:proofErr w:type="spellStart"/>
      <w:r w:rsidR="007F68D9">
        <w:rPr>
          <w:rFonts w:ascii="Times New Roman" w:hAnsi="Times New Roman" w:cs="Times New Roman"/>
          <w:sz w:val="24"/>
          <w:szCs w:val="24"/>
        </w:rPr>
        <w:t>праджня</w:t>
      </w:r>
      <w:proofErr w:type="spellEnd"/>
      <w:r w:rsidR="007F68D9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Способный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осознать причинный мир йог бодрствует даже во сне без сновидений.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мир бесконечных пространств чистого сознания, не имеющий формы, в котором возникают зародыши всех событий и явлений вселенной, его еще зовут </w:t>
      </w:r>
      <w:proofErr w:type="spellStart"/>
      <w:r w:rsidR="007F68D9">
        <w:rPr>
          <w:rFonts w:ascii="Times New Roman" w:hAnsi="Times New Roman" w:cs="Times New Roman"/>
          <w:sz w:val="24"/>
          <w:szCs w:val="24"/>
        </w:rPr>
        <w:t>А</w:t>
      </w:r>
      <w:r w:rsidRPr="000E2113">
        <w:rPr>
          <w:rFonts w:ascii="Times New Roman" w:hAnsi="Times New Roman" w:cs="Times New Roman"/>
          <w:sz w:val="24"/>
          <w:szCs w:val="24"/>
        </w:rPr>
        <w:t>рупа-лока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, мир без форм.</w:t>
      </w:r>
      <w:r w:rsidR="007F68D9">
        <w:rPr>
          <w:rFonts w:ascii="Times New Roman" w:hAnsi="Times New Roman" w:cs="Times New Roman"/>
          <w:sz w:val="24"/>
          <w:szCs w:val="24"/>
        </w:rPr>
        <w:t xml:space="preserve"> </w:t>
      </w:r>
      <w:r w:rsidRPr="000E2113">
        <w:rPr>
          <w:rFonts w:ascii="Times New Roman" w:hAnsi="Times New Roman" w:cs="Times New Roman"/>
          <w:sz w:val="24"/>
          <w:szCs w:val="24"/>
        </w:rPr>
        <w:t>Ему в человеке соо</w:t>
      </w:r>
      <w:bookmarkStart w:id="0" w:name="_GoBack"/>
      <w:bookmarkEnd w:id="0"/>
      <w:r w:rsidRPr="000E2113">
        <w:rPr>
          <w:rFonts w:ascii="Times New Roman" w:hAnsi="Times New Roman" w:cs="Times New Roman"/>
          <w:sz w:val="24"/>
          <w:szCs w:val="24"/>
        </w:rPr>
        <w:t xml:space="preserve">тветствует причинное тело,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карана-шарира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проникнуть в причинное тело, нужно шагнуть дальше, за все цветистые образы и потоки тонкого мира, отказавшись от привязанности к всему, что имеет имя и форму, в том числе и к своей личности.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13">
        <w:rPr>
          <w:rFonts w:ascii="Times New Roman" w:hAnsi="Times New Roman" w:cs="Times New Roman"/>
          <w:sz w:val="24"/>
          <w:szCs w:val="24"/>
        </w:rPr>
        <w:t xml:space="preserve">Это под силу только истинным святым, способным погружаться в медитацию великого покоя, в созерцание бесконечного пространства или бесформенное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нирвикальпа-самадхи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>.</w:t>
      </w:r>
    </w:p>
    <w:p w:rsidR="00445EA7" w:rsidRPr="000E2113" w:rsidRDefault="00445EA7" w:rsidP="000E211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четыре уровня погружения в мир без форм, четыре медитативных </w:t>
      </w:r>
      <w:proofErr w:type="spellStart"/>
      <w:r w:rsidRPr="000E2113">
        <w:rPr>
          <w:rFonts w:ascii="Times New Roman" w:hAnsi="Times New Roman" w:cs="Times New Roman"/>
          <w:sz w:val="24"/>
          <w:szCs w:val="24"/>
        </w:rPr>
        <w:t>дхьяны</w:t>
      </w:r>
      <w:proofErr w:type="spellEnd"/>
      <w:r w:rsidRPr="000E2113">
        <w:rPr>
          <w:rFonts w:ascii="Times New Roman" w:hAnsi="Times New Roman" w:cs="Times New Roman"/>
          <w:sz w:val="24"/>
          <w:szCs w:val="24"/>
        </w:rPr>
        <w:t xml:space="preserve"> и каждый мудрый садху знает их от своего Гуру.</w:t>
      </w:r>
    </w:p>
    <w:p w:rsidR="00E87EDB" w:rsidRPr="007F68D9" w:rsidRDefault="00445EA7" w:rsidP="007F68D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8D9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7F68D9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F68D9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7F68D9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F68D9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87EDB" w:rsidRPr="007F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A7"/>
    <w:rsid w:val="000E2113"/>
    <w:rsid w:val="00445EA7"/>
    <w:rsid w:val="007F68D9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2B9F-54F6-4ED6-AC44-4A4FEC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2016-07-19T12:51:00Z</dcterms:created>
  <dcterms:modified xsi:type="dcterms:W3CDTF">2016-07-26T16:03:00Z</dcterms:modified>
</cp:coreProperties>
</file>