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AF" w:rsidRPr="00FB0799" w:rsidRDefault="00FB0799" w:rsidP="00FB0799">
      <w:pPr>
        <w:spacing w:after="200" w:line="360" w:lineRule="auto"/>
        <w:jc w:val="center"/>
        <w:rPr>
          <w:rFonts w:ascii="Times New Roman" w:hAnsi="Times New Roman" w:cs="Times New Roman"/>
          <w:sz w:val="48"/>
        </w:rPr>
      </w:pPr>
      <w:r w:rsidRPr="00FB0799">
        <w:rPr>
          <w:rFonts w:ascii="Times New Roman" w:hAnsi="Times New Roman" w:cs="Times New Roman"/>
          <w:sz w:val="48"/>
        </w:rPr>
        <w:t>Что и для чего нужно на пути</w:t>
      </w:r>
    </w:p>
    <w:p w:rsidR="00D578AF" w:rsidRPr="00FB0799" w:rsidRDefault="00D578AF" w:rsidP="00FB0799">
      <w:pPr>
        <w:spacing w:after="20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FB0799">
        <w:rPr>
          <w:rFonts w:ascii="Times New Roman" w:hAnsi="Times New Roman" w:cs="Times New Roman"/>
          <w:i/>
          <w:sz w:val="24"/>
        </w:rPr>
        <w:t>(наставления ученику)</w:t>
      </w:r>
    </w:p>
    <w:p w:rsidR="00FB0799" w:rsidRDefault="00D578AF" w:rsidP="00FB079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FB0799">
        <w:rPr>
          <w:rFonts w:ascii="Times New Roman" w:hAnsi="Times New Roman" w:cs="Times New Roman"/>
          <w:sz w:val="24"/>
        </w:rPr>
        <w:t>Философия нужна для того, чтобы ее оставить,</w:t>
      </w:r>
      <w:r w:rsidR="00FB0799">
        <w:rPr>
          <w:rFonts w:ascii="Times New Roman" w:hAnsi="Times New Roman" w:cs="Times New Roman"/>
          <w:sz w:val="24"/>
        </w:rPr>
        <w:t xml:space="preserve"> </w:t>
      </w:r>
      <w:r w:rsidRPr="00FB0799">
        <w:rPr>
          <w:rFonts w:ascii="Times New Roman" w:hAnsi="Times New Roman" w:cs="Times New Roman"/>
          <w:sz w:val="24"/>
        </w:rPr>
        <w:t>выйдя за пределы всех философий в великое пространство пробужденного воззрения Абсолюта (джняна дришти) вне теорий и слов,</w:t>
      </w:r>
      <w:r w:rsidR="00FB0799">
        <w:rPr>
          <w:rFonts w:ascii="Times New Roman" w:hAnsi="Times New Roman" w:cs="Times New Roman"/>
          <w:sz w:val="24"/>
        </w:rPr>
        <w:t xml:space="preserve"> </w:t>
      </w:r>
      <w:r w:rsidRPr="00FB0799">
        <w:rPr>
          <w:rFonts w:ascii="Times New Roman" w:hAnsi="Times New Roman" w:cs="Times New Roman"/>
          <w:sz w:val="24"/>
        </w:rPr>
        <w:t xml:space="preserve">умственные теории дхармы об ишваре, дживе, пракрити, сансаре, </w:t>
      </w:r>
      <w:r w:rsidR="00FB0799">
        <w:rPr>
          <w:rFonts w:ascii="Times New Roman" w:hAnsi="Times New Roman" w:cs="Times New Roman"/>
          <w:sz w:val="24"/>
        </w:rPr>
        <w:t>карме и мокше, Атмане, Брахмане. Н</w:t>
      </w:r>
      <w:r w:rsidRPr="00FB0799">
        <w:rPr>
          <w:rFonts w:ascii="Times New Roman" w:hAnsi="Times New Roman" w:cs="Times New Roman"/>
          <w:sz w:val="24"/>
        </w:rPr>
        <w:t>ужны, чтобы их отбросить и войти в не-ум, непревзойденную естественную осознанно</w:t>
      </w:r>
      <w:r w:rsidR="00FB0799">
        <w:rPr>
          <w:rFonts w:ascii="Times New Roman" w:hAnsi="Times New Roman" w:cs="Times New Roman"/>
          <w:sz w:val="24"/>
        </w:rPr>
        <w:t>сть Брахмана-Абсолюта (сахаджа-</w:t>
      </w:r>
      <w:r w:rsidRPr="00FB0799">
        <w:rPr>
          <w:rFonts w:ascii="Times New Roman" w:hAnsi="Times New Roman" w:cs="Times New Roman"/>
          <w:sz w:val="24"/>
        </w:rPr>
        <w:t>аманаска-самадхи),</w:t>
      </w:r>
      <w:r w:rsidR="00FB0799">
        <w:rPr>
          <w:rFonts w:ascii="Times New Roman" w:hAnsi="Times New Roman" w:cs="Times New Roman"/>
          <w:sz w:val="24"/>
        </w:rPr>
        <w:t xml:space="preserve"> </w:t>
      </w:r>
      <w:r w:rsidRPr="00FB0799">
        <w:rPr>
          <w:rFonts w:ascii="Times New Roman" w:hAnsi="Times New Roman" w:cs="Times New Roman"/>
          <w:sz w:val="24"/>
        </w:rPr>
        <w:t xml:space="preserve">размышление над четырьмя осознанностями </w:t>
      </w:r>
      <w:r w:rsidR="00FB0799">
        <w:rPr>
          <w:rFonts w:ascii="Times New Roman" w:hAnsi="Times New Roman" w:cs="Times New Roman"/>
          <w:sz w:val="24"/>
        </w:rPr>
        <w:t>–</w:t>
      </w:r>
      <w:r w:rsidRPr="00FB0799">
        <w:rPr>
          <w:rFonts w:ascii="Times New Roman" w:hAnsi="Times New Roman" w:cs="Times New Roman"/>
          <w:sz w:val="24"/>
        </w:rPr>
        <w:t xml:space="preserve"> страданием, непостоянством, кармой и удачей рождения человеком нужны пока ты не вырвался в чистейшую осознанность Всевышнего Абсолюта, пространство Единого не-ума, где нет ни того, кто переживает все это, ни чего бы то ни было, переживаемого</w:t>
      </w:r>
      <w:r w:rsidR="00FB0799">
        <w:rPr>
          <w:rFonts w:ascii="Times New Roman" w:hAnsi="Times New Roman" w:cs="Times New Roman"/>
          <w:sz w:val="24"/>
        </w:rPr>
        <w:t xml:space="preserve">. </w:t>
      </w:r>
    </w:p>
    <w:p w:rsidR="00D578AF" w:rsidRPr="00FB0799" w:rsidRDefault="00FB0799" w:rsidP="00FB079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D578AF" w:rsidRPr="00FB0799">
        <w:rPr>
          <w:rFonts w:ascii="Times New Roman" w:hAnsi="Times New Roman" w:cs="Times New Roman"/>
          <w:sz w:val="24"/>
        </w:rPr>
        <w:t xml:space="preserve">силие на Пути садханы необходимо для обретения естественной спонтанности и безусильности в осознавании и </w:t>
      </w:r>
      <w:r>
        <w:rPr>
          <w:rFonts w:ascii="Times New Roman" w:hAnsi="Times New Roman" w:cs="Times New Roman"/>
          <w:sz w:val="24"/>
        </w:rPr>
        <w:t>самоотдаче Божественному Истоку. М</w:t>
      </w:r>
      <w:r w:rsidR="00D578AF" w:rsidRPr="00FB0799">
        <w:rPr>
          <w:rFonts w:ascii="Times New Roman" w:hAnsi="Times New Roman" w:cs="Times New Roman"/>
          <w:sz w:val="24"/>
        </w:rPr>
        <w:t>етоды йоги нужны, пока ты не</w:t>
      </w:r>
      <w:r>
        <w:rPr>
          <w:rFonts w:ascii="Times New Roman" w:hAnsi="Times New Roman" w:cs="Times New Roman"/>
          <w:sz w:val="24"/>
        </w:rPr>
        <w:t xml:space="preserve"> вошел в великое измерение не-</w:t>
      </w:r>
      <w:r w:rsidR="00D578AF" w:rsidRPr="00FB0799">
        <w:rPr>
          <w:rFonts w:ascii="Times New Roman" w:hAnsi="Times New Roman" w:cs="Times New Roman"/>
          <w:sz w:val="24"/>
        </w:rPr>
        <w:t xml:space="preserve">метода </w:t>
      </w:r>
      <w:r>
        <w:rPr>
          <w:rFonts w:ascii="Times New Roman" w:hAnsi="Times New Roman" w:cs="Times New Roman"/>
          <w:sz w:val="24"/>
        </w:rPr>
        <w:t>–</w:t>
      </w:r>
      <w:r w:rsidR="00D578AF" w:rsidRPr="00FB0799">
        <w:rPr>
          <w:rFonts w:ascii="Times New Roman" w:hAnsi="Times New Roman" w:cs="Times New Roman"/>
          <w:sz w:val="24"/>
        </w:rPr>
        <w:t xml:space="preserve"> анупайи,</w:t>
      </w:r>
      <w:r>
        <w:rPr>
          <w:rFonts w:ascii="Times New Roman" w:hAnsi="Times New Roman" w:cs="Times New Roman"/>
          <w:sz w:val="24"/>
        </w:rPr>
        <w:t xml:space="preserve"> </w:t>
      </w:r>
      <w:r w:rsidR="00D578AF" w:rsidRPr="00FB0799">
        <w:rPr>
          <w:rFonts w:ascii="Times New Roman" w:hAnsi="Times New Roman" w:cs="Times New Roman"/>
          <w:sz w:val="24"/>
        </w:rPr>
        <w:t>когда же это произошло благодаря сахадж-самадхи,</w:t>
      </w:r>
      <w:r>
        <w:rPr>
          <w:rFonts w:ascii="Times New Roman" w:hAnsi="Times New Roman" w:cs="Times New Roman"/>
          <w:sz w:val="24"/>
        </w:rPr>
        <w:t xml:space="preserve"> </w:t>
      </w:r>
      <w:r w:rsidR="00D578AF" w:rsidRPr="00FB0799">
        <w:rPr>
          <w:rFonts w:ascii="Times New Roman" w:hAnsi="Times New Roman" w:cs="Times New Roman"/>
          <w:sz w:val="24"/>
        </w:rPr>
        <w:t>ты волен их оставить или</w:t>
      </w:r>
      <w:r>
        <w:rPr>
          <w:rFonts w:ascii="Times New Roman" w:hAnsi="Times New Roman" w:cs="Times New Roman"/>
          <w:sz w:val="24"/>
        </w:rPr>
        <w:t xml:space="preserve"> продолжать как тебе вздумается.</w:t>
      </w:r>
    </w:p>
    <w:p w:rsidR="00D578AF" w:rsidRPr="00FB0799" w:rsidRDefault="00FB0799" w:rsidP="00FB079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D578AF" w:rsidRPr="00FB0799">
        <w:rPr>
          <w:rFonts w:ascii="Times New Roman" w:hAnsi="Times New Roman" w:cs="Times New Roman"/>
          <w:sz w:val="24"/>
        </w:rPr>
        <w:t xml:space="preserve">едитация </w:t>
      </w:r>
      <w:r>
        <w:rPr>
          <w:rFonts w:ascii="Times New Roman" w:hAnsi="Times New Roman" w:cs="Times New Roman"/>
          <w:sz w:val="24"/>
        </w:rPr>
        <w:t>«</w:t>
      </w:r>
      <w:r w:rsidR="00D578AF" w:rsidRPr="00FB0799">
        <w:rPr>
          <w:rFonts w:ascii="Times New Roman" w:hAnsi="Times New Roman" w:cs="Times New Roman"/>
          <w:sz w:val="24"/>
        </w:rPr>
        <w:t>сидя на коврике</w:t>
      </w:r>
      <w:r>
        <w:rPr>
          <w:rFonts w:ascii="Times New Roman" w:hAnsi="Times New Roman" w:cs="Times New Roman"/>
          <w:sz w:val="24"/>
        </w:rPr>
        <w:t>»</w:t>
      </w:r>
      <w:r w:rsidR="00D578AF" w:rsidRPr="00FB0799">
        <w:rPr>
          <w:rFonts w:ascii="Times New Roman" w:hAnsi="Times New Roman" w:cs="Times New Roman"/>
          <w:sz w:val="24"/>
        </w:rPr>
        <w:t xml:space="preserve"> имеющая начало и конец по расписанию, нужна, пока ты прочно не утвердился в йоге </w:t>
      </w:r>
      <w:r>
        <w:rPr>
          <w:rFonts w:ascii="Times New Roman" w:hAnsi="Times New Roman" w:cs="Times New Roman"/>
          <w:sz w:val="24"/>
        </w:rPr>
        <w:t>«</w:t>
      </w:r>
      <w:r w:rsidR="00D578AF" w:rsidRPr="00FB0799">
        <w:rPr>
          <w:rFonts w:ascii="Times New Roman" w:hAnsi="Times New Roman" w:cs="Times New Roman"/>
          <w:sz w:val="24"/>
        </w:rPr>
        <w:t>не-медитации</w:t>
      </w:r>
      <w:r>
        <w:rPr>
          <w:rFonts w:ascii="Times New Roman" w:hAnsi="Times New Roman" w:cs="Times New Roman"/>
          <w:sz w:val="24"/>
        </w:rPr>
        <w:t>»</w:t>
      </w:r>
      <w:r w:rsidR="00D578AF" w:rsidRPr="00FB0799">
        <w:rPr>
          <w:rFonts w:ascii="Times New Roman" w:hAnsi="Times New Roman" w:cs="Times New Roman"/>
          <w:sz w:val="24"/>
        </w:rPr>
        <w:t>, естественном созерцании Брахмана, которое никогда не начинается и не заканчивается,</w:t>
      </w:r>
      <w:r>
        <w:rPr>
          <w:rFonts w:ascii="Times New Roman" w:hAnsi="Times New Roman" w:cs="Times New Roman"/>
          <w:sz w:val="24"/>
        </w:rPr>
        <w:t xml:space="preserve"> </w:t>
      </w:r>
      <w:r w:rsidR="00D578AF" w:rsidRPr="00FB0799">
        <w:rPr>
          <w:rFonts w:ascii="Times New Roman" w:hAnsi="Times New Roman" w:cs="Times New Roman"/>
          <w:sz w:val="24"/>
        </w:rPr>
        <w:t>(нидидхъясане), когда оно есть, медитация не важна</w:t>
      </w:r>
      <w:r>
        <w:rPr>
          <w:rFonts w:ascii="Times New Roman" w:hAnsi="Times New Roman" w:cs="Times New Roman"/>
          <w:sz w:val="24"/>
        </w:rPr>
        <w:t>.</w:t>
      </w:r>
    </w:p>
    <w:p w:rsidR="00D578AF" w:rsidRPr="00FB0799" w:rsidRDefault="00FB0799" w:rsidP="00FB079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578AF" w:rsidRPr="00FB0799">
        <w:rPr>
          <w:rFonts w:ascii="Times New Roman" w:hAnsi="Times New Roman" w:cs="Times New Roman"/>
          <w:sz w:val="24"/>
        </w:rPr>
        <w:t>нешнее Прибежище на алтаре, нужно для того, чтобы обрести понимание, что бессмертный Атман внут</w:t>
      </w:r>
      <w:r>
        <w:rPr>
          <w:rFonts w:ascii="Times New Roman" w:hAnsi="Times New Roman" w:cs="Times New Roman"/>
          <w:sz w:val="24"/>
        </w:rPr>
        <w:t>ри тебя и есть высшее Прибежище.</w:t>
      </w:r>
    </w:p>
    <w:p w:rsidR="00D578AF" w:rsidRPr="00FB0799" w:rsidRDefault="00FB0799" w:rsidP="00FB079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578AF" w:rsidRPr="00FB0799">
        <w:rPr>
          <w:rFonts w:ascii="Times New Roman" w:hAnsi="Times New Roman" w:cs="Times New Roman"/>
          <w:sz w:val="24"/>
        </w:rPr>
        <w:t xml:space="preserve">нешнее поклонение нужно для того, чтобы поклонение, поклоняющийся и объект поклонения стали одним святым божеством в тебе самом, которое ты почитаешь днем и ночью цветами осознавания </w:t>
      </w:r>
      <w:r>
        <w:rPr>
          <w:rFonts w:ascii="Times New Roman" w:hAnsi="Times New Roman" w:cs="Times New Roman"/>
          <w:sz w:val="24"/>
        </w:rPr>
        <w:t>«</w:t>
      </w:r>
      <w:r w:rsidR="00D578AF" w:rsidRPr="00FB0799">
        <w:rPr>
          <w:rFonts w:ascii="Times New Roman" w:hAnsi="Times New Roman" w:cs="Times New Roman"/>
          <w:sz w:val="24"/>
        </w:rPr>
        <w:t>Я-есмь Он</w:t>
      </w:r>
      <w:r>
        <w:rPr>
          <w:rFonts w:ascii="Times New Roman" w:hAnsi="Times New Roman" w:cs="Times New Roman"/>
          <w:sz w:val="24"/>
        </w:rPr>
        <w:t>», (брахма-ахам -бхавы).</w:t>
      </w:r>
    </w:p>
    <w:p w:rsidR="00D578AF" w:rsidRPr="00FB0799" w:rsidRDefault="00FB0799" w:rsidP="00FB079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578AF" w:rsidRPr="00FB0799">
        <w:rPr>
          <w:rFonts w:ascii="Times New Roman" w:hAnsi="Times New Roman" w:cs="Times New Roman"/>
          <w:sz w:val="24"/>
        </w:rPr>
        <w:t xml:space="preserve">нешний гуру снаружи, нужен для того, чтобы пробудить в себе самом сад-гуру внутри как бессмертный Атман, и затем больше не различать на внешнее </w:t>
      </w:r>
      <w:r>
        <w:rPr>
          <w:rFonts w:ascii="Times New Roman" w:hAnsi="Times New Roman" w:cs="Times New Roman"/>
          <w:sz w:val="24"/>
        </w:rPr>
        <w:t>–</w:t>
      </w:r>
      <w:r w:rsidR="00D578AF" w:rsidRPr="00FB0799">
        <w:rPr>
          <w:rFonts w:ascii="Times New Roman" w:hAnsi="Times New Roman" w:cs="Times New Roman"/>
          <w:sz w:val="24"/>
        </w:rPr>
        <w:t xml:space="preserve"> внутреннее, почитая всех гуру своей линии как одну непревзойденную вселенскую </w:t>
      </w:r>
      <w:r>
        <w:rPr>
          <w:rFonts w:ascii="Times New Roman" w:hAnsi="Times New Roman" w:cs="Times New Roman"/>
          <w:sz w:val="24"/>
        </w:rPr>
        <w:t>Гуру-таттву, неотличную от себя.</w:t>
      </w:r>
    </w:p>
    <w:p w:rsidR="00D578AF" w:rsidRPr="00FB0799" w:rsidRDefault="00FB0799" w:rsidP="00FB079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D578AF" w:rsidRPr="00FB0799">
        <w:rPr>
          <w:rFonts w:ascii="Times New Roman" w:hAnsi="Times New Roman" w:cs="Times New Roman"/>
          <w:sz w:val="24"/>
        </w:rPr>
        <w:t>збранное божество снаружи (ишта-дэвата) необходимо, чтобы обрести понимание, что ты сам и есть божество, его иллюзорное тело,</w:t>
      </w:r>
      <w:r>
        <w:rPr>
          <w:rFonts w:ascii="Times New Roman" w:hAnsi="Times New Roman" w:cs="Times New Roman"/>
          <w:sz w:val="24"/>
        </w:rPr>
        <w:t xml:space="preserve"> </w:t>
      </w:r>
      <w:r w:rsidR="00D578AF" w:rsidRPr="00FB0799">
        <w:rPr>
          <w:rFonts w:ascii="Times New Roman" w:hAnsi="Times New Roman" w:cs="Times New Roman"/>
          <w:sz w:val="24"/>
        </w:rPr>
        <w:t>и пребывать в искон</w:t>
      </w:r>
      <w:r>
        <w:rPr>
          <w:rFonts w:ascii="Times New Roman" w:hAnsi="Times New Roman" w:cs="Times New Roman"/>
          <w:sz w:val="24"/>
        </w:rPr>
        <w:t>ной чистоте, мудрости и величии.</w:t>
      </w:r>
    </w:p>
    <w:p w:rsidR="00D578AF" w:rsidRPr="00FB0799" w:rsidRDefault="00FB0799" w:rsidP="00FB079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</w:t>
      </w:r>
      <w:r w:rsidR="00D578AF" w:rsidRPr="00FB0799">
        <w:rPr>
          <w:rFonts w:ascii="Times New Roman" w:hAnsi="Times New Roman" w:cs="Times New Roman"/>
          <w:sz w:val="24"/>
        </w:rPr>
        <w:t xml:space="preserve">вященные писания необходимы, чтобы затем выйти в измерение полной свободы, вне писаний, когда твой Атман виден ясно </w:t>
      </w:r>
      <w:r>
        <w:rPr>
          <w:rFonts w:ascii="Times New Roman" w:hAnsi="Times New Roman" w:cs="Times New Roman"/>
          <w:sz w:val="24"/>
        </w:rPr>
        <w:t>и становится сутью всех писаний.</w:t>
      </w:r>
    </w:p>
    <w:p w:rsidR="00D578AF" w:rsidRPr="00FB0799" w:rsidRDefault="00FB0799" w:rsidP="00FB079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</w:t>
      </w:r>
      <w:r w:rsidR="00D578AF" w:rsidRPr="00FB0799">
        <w:rPr>
          <w:rFonts w:ascii="Times New Roman" w:hAnsi="Times New Roman" w:cs="Times New Roman"/>
          <w:sz w:val="24"/>
        </w:rPr>
        <w:t xml:space="preserve">туалы ежедневного почитания святых сил (упасана), жертвоприношения огню, дарующие благословения, удачу, счастье, мудрость, защиту и процветание (ягья), необходимы, пока каждое действие не стало великим сакральным ритуалом и подношением (маха-ягья), когда же это произошло, и ты стал пустым сосудом, проводником божественной воли, ты волен их </w:t>
      </w:r>
      <w:r>
        <w:rPr>
          <w:rFonts w:ascii="Times New Roman" w:hAnsi="Times New Roman" w:cs="Times New Roman"/>
          <w:sz w:val="24"/>
        </w:rPr>
        <w:t>делать или нет, как тебе угодно.</w:t>
      </w:r>
    </w:p>
    <w:p w:rsidR="00D578AF" w:rsidRPr="00FB0799" w:rsidRDefault="00FB0799" w:rsidP="00FB079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578AF" w:rsidRPr="00FB0799">
        <w:rPr>
          <w:rFonts w:ascii="Times New Roman" w:hAnsi="Times New Roman" w:cs="Times New Roman"/>
          <w:sz w:val="24"/>
        </w:rPr>
        <w:t>нешняя компания мудрых садху, (садху-сангха) необходима, чтобы ты обнаружил весь мир как великую са</w:t>
      </w:r>
      <w:r>
        <w:rPr>
          <w:rFonts w:ascii="Times New Roman" w:hAnsi="Times New Roman" w:cs="Times New Roman"/>
          <w:sz w:val="24"/>
        </w:rPr>
        <w:t>нгху, единый Всевышний Источник.</w:t>
      </w:r>
    </w:p>
    <w:p w:rsidR="00D578AF" w:rsidRPr="00FB0799" w:rsidRDefault="00FB0799" w:rsidP="00FB079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D578AF" w:rsidRPr="00FB0799">
        <w:rPr>
          <w:rFonts w:ascii="Times New Roman" w:hAnsi="Times New Roman" w:cs="Times New Roman"/>
          <w:sz w:val="24"/>
        </w:rPr>
        <w:t>ожественные праздники, святые дни (утсава) необходимы, пока каждое мгновение и каждый день, месяц и год не превра</w:t>
      </w:r>
      <w:r>
        <w:rPr>
          <w:rFonts w:ascii="Times New Roman" w:hAnsi="Times New Roman" w:cs="Times New Roman"/>
          <w:sz w:val="24"/>
        </w:rPr>
        <w:t>тились в праздники и святые дни.</w:t>
      </w:r>
    </w:p>
    <w:p w:rsidR="00FB0799" w:rsidRDefault="00FB0799" w:rsidP="00FB079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D578AF" w:rsidRPr="00FB0799">
        <w:rPr>
          <w:rFonts w:ascii="Times New Roman" w:hAnsi="Times New Roman" w:cs="Times New Roman"/>
          <w:sz w:val="24"/>
        </w:rPr>
        <w:t xml:space="preserve">огда же ты вышел из потока времени </w:t>
      </w:r>
      <w:r>
        <w:rPr>
          <w:rFonts w:ascii="Times New Roman" w:hAnsi="Times New Roman" w:cs="Times New Roman"/>
          <w:sz w:val="24"/>
        </w:rPr>
        <w:t>–</w:t>
      </w:r>
      <w:r w:rsidR="00D578AF" w:rsidRPr="00FB0799">
        <w:rPr>
          <w:rFonts w:ascii="Times New Roman" w:hAnsi="Times New Roman" w:cs="Times New Roman"/>
          <w:sz w:val="24"/>
        </w:rPr>
        <w:t xml:space="preserve"> в святое пространство нектара ананды </w:t>
      </w:r>
      <w:r>
        <w:rPr>
          <w:rFonts w:ascii="Times New Roman" w:hAnsi="Times New Roman" w:cs="Times New Roman"/>
          <w:sz w:val="24"/>
        </w:rPr>
        <w:t>–</w:t>
      </w:r>
      <w:r w:rsidR="00D578AF" w:rsidRPr="00FB0799">
        <w:rPr>
          <w:rFonts w:ascii="Times New Roman" w:hAnsi="Times New Roman" w:cs="Times New Roman"/>
          <w:sz w:val="24"/>
        </w:rPr>
        <w:t xml:space="preserve"> играй как вздумается, в соответствии с своей с</w:t>
      </w:r>
      <w:r>
        <w:rPr>
          <w:rFonts w:ascii="Times New Roman" w:hAnsi="Times New Roman" w:cs="Times New Roman"/>
          <w:sz w:val="24"/>
        </w:rPr>
        <w:t xml:space="preserve">вободной природой (сватантрией). </w:t>
      </w:r>
    </w:p>
    <w:p w:rsidR="00E87EDB" w:rsidRPr="00FB0799" w:rsidRDefault="00FB0799" w:rsidP="00FB0799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D578AF" w:rsidRPr="00FB0799">
        <w:rPr>
          <w:rFonts w:ascii="Times New Roman" w:hAnsi="Times New Roman" w:cs="Times New Roman"/>
          <w:sz w:val="24"/>
        </w:rPr>
        <w:t>днако важно это делать мудро и умело, как учат святые и твой коренной гуру, не впадая ни цепляние ни в отвержение...</w:t>
      </w:r>
      <w:bookmarkStart w:id="0" w:name="_GoBack"/>
      <w:bookmarkEnd w:id="0"/>
    </w:p>
    <w:sectPr w:rsidR="00E87EDB" w:rsidRPr="00FB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F"/>
    <w:rsid w:val="00D578AF"/>
    <w:rsid w:val="00E87EDB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C81C-5CE0-4AB5-A151-F10EEFF8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2016-06-26T14:39:00Z</dcterms:created>
  <dcterms:modified xsi:type="dcterms:W3CDTF">2016-06-28T15:14:00Z</dcterms:modified>
</cp:coreProperties>
</file>