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F62" w:rsidRPr="00F12F62" w:rsidRDefault="00F12F62" w:rsidP="00F12F62">
      <w:pPr>
        <w:pStyle w:val="1"/>
      </w:pPr>
      <w:r w:rsidRPr="00F12F62">
        <w:t>Драгоценные наставления</w:t>
      </w:r>
      <w:r w:rsidRPr="00F12F62">
        <w:br/>
        <w:t>о десяти принципах</w:t>
      </w:r>
    </w:p>
    <w:p w:rsidR="00F12F62" w:rsidRPr="00F12F62" w:rsidRDefault="00F12F62" w:rsidP="00F12F62">
      <w:pPr>
        <w:pStyle w:val="1"/>
      </w:pPr>
      <w:proofErr w:type="spellStart"/>
      <w:r w:rsidRPr="00F12F62">
        <w:t>Дашачара</w:t>
      </w:r>
      <w:proofErr w:type="spellEnd"/>
      <w:r w:rsidRPr="00F12F62">
        <w:t xml:space="preserve"> </w:t>
      </w:r>
      <w:proofErr w:type="spellStart"/>
      <w:r w:rsidRPr="00F12F62">
        <w:t>Чинтамани</w:t>
      </w:r>
      <w:proofErr w:type="spellEnd"/>
    </w:p>
    <w:p w:rsidR="00F12F62" w:rsidRPr="00F12F62" w:rsidRDefault="00F12F62" w:rsidP="00F12F62">
      <w:pPr>
        <w:pStyle w:val="NormalParagraphStyle"/>
        <w:jc w:val="center"/>
        <w:rPr>
          <w:sz w:val="56"/>
          <w:szCs w:val="56"/>
          <w:lang w:val="ru-RU"/>
        </w:rPr>
      </w:pPr>
    </w:p>
    <w:p w:rsidR="00F12F62" w:rsidRPr="00F12F62" w:rsidRDefault="00F12F62" w:rsidP="00F12F62">
      <w:pPr>
        <w:pStyle w:val="a4"/>
        <w:rPr>
          <w:lang w:val="ru-RU"/>
        </w:rPr>
      </w:pPr>
      <w:proofErr w:type="spellStart"/>
      <w:r w:rsidRPr="00F12F62">
        <w:rPr>
          <w:lang w:val="ru-RU"/>
        </w:rPr>
        <w:t>Авадхута</w:t>
      </w:r>
      <w:proofErr w:type="spellEnd"/>
      <w:r w:rsidRPr="00F12F62">
        <w:rPr>
          <w:lang w:val="ru-RU"/>
        </w:rPr>
        <w:t xml:space="preserve"> </w:t>
      </w:r>
      <w:proofErr w:type="spellStart"/>
      <w:r w:rsidRPr="00F12F62">
        <w:rPr>
          <w:lang w:val="ru-RU"/>
        </w:rPr>
        <w:t>Ачинтья</w:t>
      </w:r>
      <w:proofErr w:type="spellEnd"/>
      <w:r w:rsidRPr="00F12F62">
        <w:rPr>
          <w:lang w:val="ru-RU"/>
        </w:rPr>
        <w:t xml:space="preserve"> сказал:</w:t>
      </w:r>
    </w:p>
    <w:p w:rsidR="00F12F62" w:rsidRPr="00F12F62" w:rsidRDefault="00F12F62" w:rsidP="00F12F62">
      <w:pPr>
        <w:pStyle w:val="a4"/>
        <w:rPr>
          <w:lang w:val="ru-RU"/>
        </w:rPr>
      </w:pPr>
      <w:r w:rsidRPr="00F12F62">
        <w:rPr>
          <w:lang w:val="ru-RU"/>
        </w:rPr>
        <w:t xml:space="preserve">А теперь поведаю тебе, скромному, искреннему, усердному и преданному, о десяти великих </w:t>
      </w:r>
      <w:proofErr w:type="spellStart"/>
      <w:r w:rsidRPr="00F12F62">
        <w:rPr>
          <w:lang w:val="ru-RU"/>
        </w:rPr>
        <w:t>ачарах</w:t>
      </w:r>
      <w:proofErr w:type="spellEnd"/>
      <w:r w:rsidRPr="00F12F62">
        <w:rPr>
          <w:lang w:val="ru-RU"/>
        </w:rPr>
        <w:t xml:space="preserve"> (принципах) </w:t>
      </w:r>
      <w:proofErr w:type="spellStart"/>
      <w:r w:rsidRPr="00F12F62">
        <w:rPr>
          <w:lang w:val="ru-RU"/>
        </w:rPr>
        <w:t>Сахаджьи</w:t>
      </w:r>
      <w:proofErr w:type="spellEnd"/>
      <w:r w:rsidRPr="00F12F62">
        <w:rPr>
          <w:lang w:val="ru-RU"/>
        </w:rPr>
        <w:t>.</w:t>
      </w:r>
    </w:p>
    <w:p w:rsidR="00F12F62" w:rsidRPr="00F12F62" w:rsidRDefault="00F12F62" w:rsidP="00F12F62">
      <w:pPr>
        <w:pStyle w:val="a4"/>
        <w:rPr>
          <w:lang w:val="ru-RU"/>
        </w:rPr>
      </w:pPr>
      <w:r w:rsidRPr="00F12F62">
        <w:rPr>
          <w:lang w:val="ru-RU"/>
        </w:rPr>
        <w:t xml:space="preserve">Как колесо не будет вращаться без оси, так и </w:t>
      </w:r>
      <w:proofErr w:type="spellStart"/>
      <w:r w:rsidRPr="00F12F62">
        <w:rPr>
          <w:lang w:val="ru-RU"/>
        </w:rPr>
        <w:t>садхана</w:t>
      </w:r>
      <w:proofErr w:type="spellEnd"/>
      <w:r w:rsidRPr="00F12F62">
        <w:rPr>
          <w:lang w:val="ru-RU"/>
        </w:rPr>
        <w:t xml:space="preserve"> на пути </w:t>
      </w:r>
      <w:proofErr w:type="spellStart"/>
      <w:r w:rsidRPr="00F12F62">
        <w:rPr>
          <w:lang w:val="ru-RU"/>
        </w:rPr>
        <w:t>Сахаджьи</w:t>
      </w:r>
      <w:proofErr w:type="spellEnd"/>
      <w:r w:rsidRPr="00F12F62">
        <w:rPr>
          <w:lang w:val="ru-RU"/>
        </w:rPr>
        <w:t xml:space="preserve"> невозможна без этих драгоценных </w:t>
      </w:r>
      <w:proofErr w:type="spellStart"/>
      <w:r w:rsidRPr="00F12F62">
        <w:rPr>
          <w:lang w:val="ru-RU"/>
        </w:rPr>
        <w:t>ачар</w:t>
      </w:r>
      <w:proofErr w:type="spellEnd"/>
      <w:r w:rsidRPr="00F12F62">
        <w:rPr>
          <w:lang w:val="ru-RU"/>
        </w:rPr>
        <w:t xml:space="preserve">. Как дерево не может расти, не имея корней, так и </w:t>
      </w:r>
      <w:proofErr w:type="spellStart"/>
      <w:r w:rsidRPr="00F12F62">
        <w:rPr>
          <w:lang w:val="ru-RU"/>
        </w:rPr>
        <w:t>садхак</w:t>
      </w:r>
      <w:proofErr w:type="spellEnd"/>
      <w:r w:rsidRPr="00F12F62">
        <w:rPr>
          <w:lang w:val="ru-RU"/>
        </w:rPr>
        <w:t xml:space="preserve">, следующий путем </w:t>
      </w:r>
      <w:proofErr w:type="spellStart"/>
      <w:r w:rsidRPr="00F12F62">
        <w:rPr>
          <w:lang w:val="ru-RU"/>
        </w:rPr>
        <w:t>Сахаджьи</w:t>
      </w:r>
      <w:proofErr w:type="spellEnd"/>
      <w:r w:rsidRPr="00F12F62">
        <w:rPr>
          <w:lang w:val="ru-RU"/>
        </w:rPr>
        <w:t xml:space="preserve">, не обретет успеха, не зная эти </w:t>
      </w:r>
      <w:proofErr w:type="spellStart"/>
      <w:r w:rsidRPr="00F12F62">
        <w:rPr>
          <w:lang w:val="ru-RU"/>
        </w:rPr>
        <w:t>ачары</w:t>
      </w:r>
      <w:proofErr w:type="spellEnd"/>
      <w:r w:rsidRPr="00F12F62">
        <w:rPr>
          <w:lang w:val="ru-RU"/>
        </w:rPr>
        <w:t>.</w:t>
      </w:r>
    </w:p>
    <w:p w:rsidR="00F12F62" w:rsidRPr="00F12F62" w:rsidRDefault="00F12F62" w:rsidP="00F12F62">
      <w:pPr>
        <w:pStyle w:val="a4"/>
        <w:rPr>
          <w:lang w:val="ru-RU"/>
        </w:rPr>
      </w:pPr>
    </w:p>
    <w:p w:rsidR="00F12F62" w:rsidRPr="00F12F62" w:rsidRDefault="00F12F62" w:rsidP="00F12F62">
      <w:pPr>
        <w:pStyle w:val="a4"/>
        <w:rPr>
          <w:lang w:val="ru-RU"/>
        </w:rPr>
      </w:pPr>
      <w:r w:rsidRPr="00F12F62">
        <w:rPr>
          <w:lang w:val="ru-RU"/>
        </w:rPr>
        <w:t>Тот, кому посчастливилось просто хотя бы случайно услышать о них, несомненно, наделен удачливой судьбой, что же говорить о тех, кто их постоянно усердно практикует?</w:t>
      </w:r>
    </w:p>
    <w:p w:rsidR="00F12F62" w:rsidRPr="00F12F62" w:rsidRDefault="00F12F62" w:rsidP="00F12F62">
      <w:pPr>
        <w:pStyle w:val="a4"/>
        <w:rPr>
          <w:lang w:val="ru-RU"/>
        </w:rPr>
      </w:pPr>
      <w:r w:rsidRPr="00F12F62">
        <w:rPr>
          <w:lang w:val="ru-RU"/>
        </w:rPr>
        <w:t>Даже боги ему завидуют и желают слышать от него наставления, ведь он стал любимцем судьбы и обретет Освобождение, на которое трудно рассчитывать даже богам.</w:t>
      </w:r>
    </w:p>
    <w:p w:rsidR="00F12F62" w:rsidRPr="00F12F62" w:rsidRDefault="00F12F62" w:rsidP="00F12F62">
      <w:pPr>
        <w:pStyle w:val="a4"/>
        <w:rPr>
          <w:lang w:val="ru-RU"/>
        </w:rPr>
      </w:pPr>
    </w:p>
    <w:p w:rsidR="00F12F62" w:rsidRPr="00F12F62" w:rsidRDefault="00F12F62" w:rsidP="00F12F62">
      <w:pPr>
        <w:pStyle w:val="a4"/>
        <w:rPr>
          <w:lang w:val="ru-RU"/>
        </w:rPr>
      </w:pPr>
      <w:r w:rsidRPr="00F12F62">
        <w:rPr>
          <w:lang w:val="ru-RU"/>
        </w:rPr>
        <w:t xml:space="preserve">Миллионы </w:t>
      </w:r>
      <w:proofErr w:type="spellStart"/>
      <w:r w:rsidRPr="00F12F62">
        <w:rPr>
          <w:lang w:val="ru-RU"/>
        </w:rPr>
        <w:t>садху</w:t>
      </w:r>
      <w:proofErr w:type="spellEnd"/>
      <w:r w:rsidRPr="00F12F62">
        <w:rPr>
          <w:lang w:val="ru-RU"/>
        </w:rPr>
        <w:t xml:space="preserve"> изучают </w:t>
      </w:r>
      <w:proofErr w:type="spellStart"/>
      <w:r w:rsidRPr="00F12F62">
        <w:rPr>
          <w:lang w:val="ru-RU"/>
        </w:rPr>
        <w:t>шастры</w:t>
      </w:r>
      <w:proofErr w:type="spellEnd"/>
      <w:r w:rsidRPr="00F12F62">
        <w:rPr>
          <w:lang w:val="ru-RU"/>
        </w:rPr>
        <w:t xml:space="preserve">, совершают паломничества, омовения, проводят </w:t>
      </w:r>
      <w:proofErr w:type="spellStart"/>
      <w:r w:rsidRPr="00F12F62">
        <w:rPr>
          <w:lang w:val="ru-RU"/>
        </w:rPr>
        <w:t>тантрические</w:t>
      </w:r>
      <w:proofErr w:type="spellEnd"/>
      <w:r w:rsidRPr="00F12F62">
        <w:rPr>
          <w:lang w:val="ru-RU"/>
        </w:rPr>
        <w:t xml:space="preserve"> ритуалы, поклоняются в храмах, предаются </w:t>
      </w:r>
      <w:proofErr w:type="spellStart"/>
      <w:r w:rsidRPr="00F12F62">
        <w:rPr>
          <w:lang w:val="ru-RU"/>
        </w:rPr>
        <w:t>тапасу</w:t>
      </w:r>
      <w:proofErr w:type="spellEnd"/>
      <w:r w:rsidRPr="00F12F62">
        <w:rPr>
          <w:lang w:val="ru-RU"/>
        </w:rPr>
        <w:t xml:space="preserve">, йоге, </w:t>
      </w:r>
      <w:proofErr w:type="spellStart"/>
      <w:r w:rsidRPr="00F12F62">
        <w:rPr>
          <w:lang w:val="ru-RU"/>
        </w:rPr>
        <w:t>дхаране</w:t>
      </w:r>
      <w:proofErr w:type="spellEnd"/>
      <w:r w:rsidRPr="00F12F62">
        <w:rPr>
          <w:lang w:val="ru-RU"/>
        </w:rPr>
        <w:t xml:space="preserve"> и </w:t>
      </w:r>
      <w:proofErr w:type="spellStart"/>
      <w:r w:rsidRPr="00F12F62">
        <w:rPr>
          <w:lang w:val="ru-RU"/>
        </w:rPr>
        <w:t>самьяме</w:t>
      </w:r>
      <w:proofErr w:type="spellEnd"/>
      <w:r w:rsidRPr="00F12F62">
        <w:rPr>
          <w:lang w:val="ru-RU"/>
        </w:rPr>
        <w:t xml:space="preserve">, но все эти действия меркнут перед десятью </w:t>
      </w:r>
      <w:proofErr w:type="spellStart"/>
      <w:r w:rsidRPr="00F12F62">
        <w:rPr>
          <w:lang w:val="ru-RU"/>
        </w:rPr>
        <w:t>ачарами</w:t>
      </w:r>
      <w:proofErr w:type="spellEnd"/>
      <w:r w:rsidRPr="00F12F62">
        <w:rPr>
          <w:lang w:val="ru-RU"/>
        </w:rPr>
        <w:t xml:space="preserve"> </w:t>
      </w:r>
      <w:proofErr w:type="spellStart"/>
      <w:r w:rsidRPr="00F12F62">
        <w:rPr>
          <w:lang w:val="ru-RU"/>
        </w:rPr>
        <w:t>Сахаджьи</w:t>
      </w:r>
      <w:proofErr w:type="spellEnd"/>
      <w:r w:rsidRPr="00F12F62">
        <w:rPr>
          <w:lang w:val="ru-RU"/>
        </w:rPr>
        <w:t>, как меркнет Луна, когда Солнце появляется на горизонте.</w:t>
      </w:r>
    </w:p>
    <w:p w:rsidR="00F12F62" w:rsidRPr="00F12F62" w:rsidRDefault="00F12F62" w:rsidP="00F12F62">
      <w:pPr>
        <w:pStyle w:val="a4"/>
        <w:rPr>
          <w:lang w:val="ru-RU"/>
        </w:rPr>
      </w:pPr>
    </w:p>
    <w:p w:rsidR="00F12F62" w:rsidRPr="00F12F62" w:rsidRDefault="00F12F62" w:rsidP="00F12F62">
      <w:pPr>
        <w:pStyle w:val="a4"/>
        <w:rPr>
          <w:lang w:val="ru-RU"/>
        </w:rPr>
      </w:pPr>
      <w:r w:rsidRPr="00F12F62">
        <w:rPr>
          <w:lang w:val="ru-RU"/>
        </w:rPr>
        <w:t xml:space="preserve">Тот, кто получил эти величайшие десять </w:t>
      </w:r>
      <w:proofErr w:type="spellStart"/>
      <w:r w:rsidRPr="00F12F62">
        <w:rPr>
          <w:lang w:val="ru-RU"/>
        </w:rPr>
        <w:t>ачар</w:t>
      </w:r>
      <w:proofErr w:type="spellEnd"/>
      <w:r w:rsidRPr="00F12F62">
        <w:rPr>
          <w:lang w:val="ru-RU"/>
        </w:rPr>
        <w:t xml:space="preserve"> из уст своего Гуру, несомненно, со временем станет подобен Индре, а затем – самому Брахме, ведь он обладает волшебной драгоценностью, которая исполняет все желания!</w:t>
      </w:r>
    </w:p>
    <w:p w:rsidR="00F12F62" w:rsidRPr="00F12F62" w:rsidRDefault="00F12F62" w:rsidP="00F12F62">
      <w:pPr>
        <w:pStyle w:val="a4"/>
        <w:rPr>
          <w:lang w:val="ru-RU"/>
        </w:rPr>
      </w:pPr>
    </w:p>
    <w:p w:rsidR="00F12F62" w:rsidRPr="00F12F62" w:rsidRDefault="00F12F62" w:rsidP="00F12F62">
      <w:pPr>
        <w:pStyle w:val="a4"/>
        <w:rPr>
          <w:lang w:val="ru-RU"/>
        </w:rPr>
      </w:pPr>
      <w:r w:rsidRPr="00F12F62">
        <w:rPr>
          <w:lang w:val="ru-RU"/>
        </w:rPr>
        <w:t xml:space="preserve">Эти </w:t>
      </w:r>
      <w:proofErr w:type="spellStart"/>
      <w:r w:rsidRPr="00F12F62">
        <w:rPr>
          <w:lang w:val="ru-RU"/>
        </w:rPr>
        <w:t>ачары</w:t>
      </w:r>
      <w:proofErr w:type="spellEnd"/>
      <w:r w:rsidRPr="00F12F62">
        <w:rPr>
          <w:lang w:val="ru-RU"/>
        </w:rPr>
        <w:t xml:space="preserve"> таковы:</w:t>
      </w:r>
    </w:p>
    <w:p w:rsidR="00F12F62" w:rsidRPr="00F12F62" w:rsidRDefault="00F12F62" w:rsidP="00F12F62">
      <w:pPr>
        <w:pStyle w:val="a4"/>
        <w:rPr>
          <w:sz w:val="40"/>
          <w:szCs w:val="40"/>
          <w:lang w:val="ru-RU"/>
        </w:rPr>
      </w:pPr>
      <w:proofErr w:type="spellStart"/>
      <w:r w:rsidRPr="00F12F62">
        <w:rPr>
          <w:sz w:val="40"/>
          <w:szCs w:val="40"/>
          <w:lang w:val="ru-RU"/>
        </w:rPr>
        <w:t>адвайтачара</w:t>
      </w:r>
      <w:proofErr w:type="spellEnd"/>
      <w:r w:rsidRPr="00F12F62">
        <w:rPr>
          <w:sz w:val="40"/>
          <w:szCs w:val="40"/>
          <w:lang w:val="ru-RU"/>
        </w:rPr>
        <w:t xml:space="preserve">, </w:t>
      </w:r>
      <w:proofErr w:type="spellStart"/>
      <w:r w:rsidRPr="00F12F62">
        <w:rPr>
          <w:sz w:val="40"/>
          <w:szCs w:val="40"/>
          <w:lang w:val="ru-RU"/>
        </w:rPr>
        <w:t>сахаджачара</w:t>
      </w:r>
      <w:proofErr w:type="spellEnd"/>
      <w:r w:rsidRPr="00F12F62">
        <w:rPr>
          <w:sz w:val="40"/>
          <w:szCs w:val="40"/>
          <w:lang w:val="ru-RU"/>
        </w:rPr>
        <w:t xml:space="preserve">, </w:t>
      </w:r>
      <w:proofErr w:type="spellStart"/>
      <w:r w:rsidRPr="00F12F62">
        <w:rPr>
          <w:sz w:val="40"/>
          <w:szCs w:val="40"/>
          <w:lang w:val="ru-RU"/>
        </w:rPr>
        <w:t>самайячара</w:t>
      </w:r>
      <w:proofErr w:type="spellEnd"/>
      <w:r w:rsidRPr="00F12F62">
        <w:rPr>
          <w:sz w:val="40"/>
          <w:szCs w:val="40"/>
          <w:lang w:val="ru-RU"/>
        </w:rPr>
        <w:t xml:space="preserve">, </w:t>
      </w:r>
      <w:proofErr w:type="spellStart"/>
      <w:r w:rsidRPr="00F12F62">
        <w:rPr>
          <w:sz w:val="40"/>
          <w:szCs w:val="40"/>
          <w:lang w:val="ru-RU"/>
        </w:rPr>
        <w:t>упайячара</w:t>
      </w:r>
      <w:proofErr w:type="spellEnd"/>
      <w:r w:rsidRPr="00F12F62">
        <w:rPr>
          <w:sz w:val="40"/>
          <w:szCs w:val="40"/>
          <w:lang w:val="ru-RU"/>
        </w:rPr>
        <w:t xml:space="preserve">, </w:t>
      </w:r>
      <w:proofErr w:type="spellStart"/>
      <w:r w:rsidRPr="00F12F62">
        <w:rPr>
          <w:sz w:val="40"/>
          <w:szCs w:val="40"/>
          <w:lang w:val="ru-RU"/>
        </w:rPr>
        <w:t>садачара</w:t>
      </w:r>
      <w:proofErr w:type="spellEnd"/>
      <w:r w:rsidRPr="00F12F62">
        <w:rPr>
          <w:sz w:val="40"/>
          <w:szCs w:val="40"/>
          <w:lang w:val="ru-RU"/>
        </w:rPr>
        <w:t xml:space="preserve">, </w:t>
      </w:r>
      <w:proofErr w:type="spellStart"/>
      <w:r w:rsidRPr="00F12F62">
        <w:rPr>
          <w:sz w:val="40"/>
          <w:szCs w:val="40"/>
          <w:lang w:val="ru-RU"/>
        </w:rPr>
        <w:t>бхритьячара</w:t>
      </w:r>
      <w:proofErr w:type="spellEnd"/>
      <w:r w:rsidRPr="00F12F62">
        <w:rPr>
          <w:sz w:val="40"/>
          <w:szCs w:val="40"/>
          <w:lang w:val="ru-RU"/>
        </w:rPr>
        <w:t xml:space="preserve">, </w:t>
      </w:r>
      <w:proofErr w:type="spellStart"/>
      <w:r w:rsidRPr="00F12F62">
        <w:rPr>
          <w:sz w:val="40"/>
          <w:szCs w:val="40"/>
          <w:lang w:val="ru-RU"/>
        </w:rPr>
        <w:t>тапачара</w:t>
      </w:r>
      <w:proofErr w:type="spellEnd"/>
      <w:r w:rsidRPr="00F12F62">
        <w:rPr>
          <w:sz w:val="40"/>
          <w:szCs w:val="40"/>
          <w:lang w:val="ru-RU"/>
        </w:rPr>
        <w:t xml:space="preserve">, </w:t>
      </w:r>
      <w:proofErr w:type="spellStart"/>
      <w:r w:rsidRPr="00F12F62">
        <w:rPr>
          <w:sz w:val="40"/>
          <w:szCs w:val="40"/>
          <w:lang w:val="ru-RU"/>
        </w:rPr>
        <w:t>сиддха-свеччхачара</w:t>
      </w:r>
      <w:proofErr w:type="spellEnd"/>
      <w:r w:rsidRPr="00F12F62">
        <w:rPr>
          <w:sz w:val="40"/>
          <w:szCs w:val="40"/>
          <w:lang w:val="ru-RU"/>
        </w:rPr>
        <w:t xml:space="preserve">, </w:t>
      </w:r>
      <w:proofErr w:type="spellStart"/>
      <w:r w:rsidRPr="00F12F62">
        <w:rPr>
          <w:sz w:val="40"/>
          <w:szCs w:val="40"/>
          <w:lang w:val="ru-RU"/>
        </w:rPr>
        <w:t>дивьячара</w:t>
      </w:r>
      <w:proofErr w:type="spellEnd"/>
      <w:r w:rsidRPr="00F12F62">
        <w:rPr>
          <w:sz w:val="40"/>
          <w:szCs w:val="40"/>
          <w:lang w:val="ru-RU"/>
        </w:rPr>
        <w:t xml:space="preserve"> и </w:t>
      </w:r>
      <w:proofErr w:type="spellStart"/>
      <w:r w:rsidRPr="00F12F62">
        <w:rPr>
          <w:sz w:val="40"/>
          <w:szCs w:val="40"/>
          <w:lang w:val="ru-RU"/>
        </w:rPr>
        <w:t>даршаначара</w:t>
      </w:r>
      <w:proofErr w:type="spellEnd"/>
      <w:r w:rsidRPr="00F12F62">
        <w:rPr>
          <w:sz w:val="40"/>
          <w:szCs w:val="40"/>
          <w:lang w:val="ru-RU"/>
        </w:rPr>
        <w:t>.</w:t>
      </w:r>
    </w:p>
    <w:p w:rsidR="00F12F62" w:rsidRPr="00F12F62" w:rsidRDefault="00F12F62" w:rsidP="00F12F62">
      <w:pPr>
        <w:pStyle w:val="a4"/>
        <w:rPr>
          <w:lang w:val="ru-RU"/>
        </w:rPr>
      </w:pPr>
      <w:r w:rsidRPr="00F12F62">
        <w:rPr>
          <w:lang w:val="ru-RU"/>
        </w:rPr>
        <w:t xml:space="preserve">Следует хранить эти </w:t>
      </w:r>
      <w:proofErr w:type="spellStart"/>
      <w:r w:rsidRPr="00F12F62">
        <w:rPr>
          <w:lang w:val="ru-RU"/>
        </w:rPr>
        <w:t>ачары</w:t>
      </w:r>
      <w:proofErr w:type="spellEnd"/>
      <w:r w:rsidRPr="00F12F62">
        <w:rPr>
          <w:lang w:val="ru-RU"/>
        </w:rPr>
        <w:t xml:space="preserve"> так же, как богач хранит самый дорогой алмаз из своей сокровищницы.</w:t>
      </w:r>
    </w:p>
    <w:p w:rsidR="00F12F62" w:rsidRPr="00F12F62" w:rsidRDefault="00F12F62" w:rsidP="00F12F62">
      <w:pPr>
        <w:pStyle w:val="a4"/>
        <w:rPr>
          <w:lang w:val="ru-RU"/>
        </w:rPr>
      </w:pPr>
    </w:p>
    <w:p w:rsidR="00F12F62" w:rsidRPr="00F12F62" w:rsidRDefault="00F12F62" w:rsidP="00F12F62">
      <w:pPr>
        <w:pStyle w:val="a4"/>
        <w:rPr>
          <w:lang w:val="ru-RU"/>
        </w:rPr>
      </w:pPr>
      <w:r w:rsidRPr="00F12F62">
        <w:rPr>
          <w:spacing w:val="3"/>
          <w:lang w:val="ru-RU"/>
        </w:rPr>
        <w:t xml:space="preserve">«Лишь Брахман реален, один без другого, все что ни видится, есть только лила Брахмана», – так следует </w:t>
      </w:r>
      <w:proofErr w:type="spellStart"/>
      <w:r w:rsidRPr="00F12F62">
        <w:rPr>
          <w:spacing w:val="3"/>
          <w:lang w:val="ru-RU"/>
        </w:rPr>
        <w:t>авадхуте</w:t>
      </w:r>
      <w:proofErr w:type="spellEnd"/>
      <w:r w:rsidRPr="00F12F62">
        <w:rPr>
          <w:spacing w:val="3"/>
          <w:lang w:val="ru-RU"/>
        </w:rPr>
        <w:t xml:space="preserve"> вновь и вновь сосредотачивать ум на созерцании Брахмана и пребывать вне приятия или отвержения.</w:t>
      </w:r>
    </w:p>
    <w:p w:rsidR="00F12F62" w:rsidRPr="00F12F62" w:rsidRDefault="00F12F62" w:rsidP="00F12F62">
      <w:pPr>
        <w:pStyle w:val="a4"/>
        <w:rPr>
          <w:lang w:val="ru-RU"/>
        </w:rPr>
      </w:pPr>
      <w:r w:rsidRPr="00F12F62">
        <w:rPr>
          <w:lang w:val="ru-RU"/>
        </w:rPr>
        <w:t xml:space="preserve">Всегда и везде, и ночью, и днем, ходишь, стоишь, ешь или лежишь, бесстрашно следуй непревзойденному воззрению вне двойственности, не разделяя на </w:t>
      </w:r>
      <w:r w:rsidR="00844F7D" w:rsidRPr="00F12F62">
        <w:rPr>
          <w:lang w:val="ru-RU"/>
        </w:rPr>
        <w:t>субъект</w:t>
      </w:r>
      <w:r w:rsidRPr="00F12F62">
        <w:rPr>
          <w:lang w:val="ru-RU"/>
        </w:rPr>
        <w:t xml:space="preserve"> и </w:t>
      </w:r>
      <w:r w:rsidR="00844F7D" w:rsidRPr="00F12F62">
        <w:rPr>
          <w:lang w:val="ru-RU"/>
        </w:rPr>
        <w:t>объект</w:t>
      </w:r>
      <w:r w:rsidRPr="00F12F62">
        <w:rPr>
          <w:lang w:val="ru-RU"/>
        </w:rPr>
        <w:t xml:space="preserve">, то и это, такова великая </w:t>
      </w:r>
      <w:proofErr w:type="spellStart"/>
      <w:r w:rsidRPr="00F12F62">
        <w:rPr>
          <w:spacing w:val="27"/>
          <w:sz w:val="36"/>
          <w:szCs w:val="36"/>
          <w:lang w:val="ru-RU"/>
        </w:rPr>
        <w:t>адвайтачара</w:t>
      </w:r>
      <w:proofErr w:type="spellEnd"/>
      <w:r w:rsidRPr="00F12F62">
        <w:rPr>
          <w:lang w:val="ru-RU"/>
        </w:rPr>
        <w:t xml:space="preserve">. Тот, кто следует ей, восхваляется сонмами радостных богов, </w:t>
      </w:r>
      <w:proofErr w:type="spellStart"/>
      <w:r w:rsidRPr="00F12F62">
        <w:rPr>
          <w:lang w:val="ru-RU"/>
        </w:rPr>
        <w:t>апсар</w:t>
      </w:r>
      <w:proofErr w:type="spellEnd"/>
      <w:r w:rsidRPr="00F12F62">
        <w:rPr>
          <w:lang w:val="ru-RU"/>
        </w:rPr>
        <w:t xml:space="preserve">, </w:t>
      </w:r>
      <w:proofErr w:type="spellStart"/>
      <w:r w:rsidRPr="00F12F62">
        <w:rPr>
          <w:lang w:val="ru-RU"/>
        </w:rPr>
        <w:t>якшей</w:t>
      </w:r>
      <w:proofErr w:type="spellEnd"/>
      <w:r w:rsidRPr="00F12F62">
        <w:rPr>
          <w:lang w:val="ru-RU"/>
        </w:rPr>
        <w:t xml:space="preserve">, </w:t>
      </w:r>
      <w:proofErr w:type="spellStart"/>
      <w:r w:rsidRPr="00F12F62">
        <w:rPr>
          <w:lang w:val="ru-RU"/>
        </w:rPr>
        <w:t>видьядхар</w:t>
      </w:r>
      <w:proofErr w:type="spellEnd"/>
      <w:r w:rsidRPr="00F12F62">
        <w:rPr>
          <w:lang w:val="ru-RU"/>
        </w:rPr>
        <w:t xml:space="preserve"> и </w:t>
      </w:r>
      <w:proofErr w:type="spellStart"/>
      <w:r w:rsidRPr="00F12F62">
        <w:rPr>
          <w:lang w:val="ru-RU"/>
        </w:rPr>
        <w:t>дакинь</w:t>
      </w:r>
      <w:proofErr w:type="spellEnd"/>
      <w:r w:rsidRPr="00F12F62">
        <w:rPr>
          <w:lang w:val="ru-RU"/>
        </w:rPr>
        <w:t>, становясь их сердцем.</w:t>
      </w:r>
    </w:p>
    <w:p w:rsidR="00F12F62" w:rsidRPr="00F12F62" w:rsidRDefault="00F12F62" w:rsidP="00F12F62">
      <w:pPr>
        <w:pStyle w:val="041D043E04320430044F"/>
        <w:rPr>
          <w:rFonts w:ascii="Times New Roman" w:hAnsi="Times New Roman" w:cs="Times New Roman"/>
        </w:rPr>
      </w:pPr>
    </w:p>
    <w:p w:rsidR="00F12F62" w:rsidRPr="00F12F62" w:rsidRDefault="00F12F62" w:rsidP="00F12F62">
      <w:pPr>
        <w:pStyle w:val="a4"/>
        <w:rPr>
          <w:lang w:val="ru-RU"/>
        </w:rPr>
      </w:pPr>
      <w:r w:rsidRPr="00F12F62">
        <w:rPr>
          <w:lang w:val="ru-RU"/>
        </w:rPr>
        <w:t xml:space="preserve">Оставь сосредоточение с напряженным усилием, расслабься, оставь все, как оно есть. Оставь фиксацию ума на чем либо, даже если это пылинка, не фокусируй ум, не визуализируй божеств, не направляй сознание вовне или внутрь, позволь ему успокоиться в естественном </w:t>
      </w:r>
      <w:proofErr w:type="spellStart"/>
      <w:r w:rsidRPr="00F12F62">
        <w:rPr>
          <w:lang w:val="ru-RU"/>
        </w:rPr>
        <w:t>безопорном</w:t>
      </w:r>
      <w:proofErr w:type="spellEnd"/>
      <w:r w:rsidRPr="00F12F62">
        <w:rPr>
          <w:lang w:val="ru-RU"/>
        </w:rPr>
        <w:t xml:space="preserve"> обнаженном состоянии осознанности вне концепций-мыслей и оценочных суждений. Тогда он сам проявит свое врожденное совершенство и незапятнанность (</w:t>
      </w:r>
      <w:proofErr w:type="spellStart"/>
      <w:r w:rsidRPr="00F12F62">
        <w:rPr>
          <w:lang w:val="ru-RU"/>
        </w:rPr>
        <w:t>ниранджана</w:t>
      </w:r>
      <w:proofErr w:type="spellEnd"/>
      <w:r w:rsidRPr="00F12F62">
        <w:rPr>
          <w:lang w:val="ru-RU"/>
        </w:rPr>
        <w:t>).</w:t>
      </w:r>
    </w:p>
    <w:p w:rsidR="00F12F62" w:rsidRPr="00F12F62" w:rsidRDefault="00F12F62" w:rsidP="00F12F62">
      <w:pPr>
        <w:pStyle w:val="a4"/>
        <w:rPr>
          <w:lang w:val="ru-RU"/>
        </w:rPr>
      </w:pPr>
      <w:r w:rsidRPr="00F12F62">
        <w:rPr>
          <w:spacing w:val="2"/>
          <w:lang w:val="ru-RU"/>
        </w:rPr>
        <w:t xml:space="preserve">Пребывай, оставаясь в </w:t>
      </w:r>
      <w:proofErr w:type="spellStart"/>
      <w:r w:rsidRPr="00F12F62">
        <w:rPr>
          <w:spacing w:val="2"/>
          <w:lang w:val="ru-RU"/>
        </w:rPr>
        <w:t>недеянии</w:t>
      </w:r>
      <w:proofErr w:type="spellEnd"/>
      <w:r w:rsidRPr="00F12F62">
        <w:rPr>
          <w:spacing w:val="2"/>
          <w:lang w:val="ru-RU"/>
        </w:rPr>
        <w:t>, секунды, минуты, часы, дни, месяцы и годы,</w:t>
      </w:r>
      <w:r w:rsidRPr="00F12F62">
        <w:rPr>
          <w:spacing w:val="3"/>
          <w:lang w:val="ru-RU"/>
        </w:rPr>
        <w:t xml:space="preserve"> пока не обретешь высшее Пробуждение.</w:t>
      </w:r>
    </w:p>
    <w:p w:rsidR="00F12F62" w:rsidRPr="00F12F62" w:rsidRDefault="00F12F62" w:rsidP="00F12F62">
      <w:pPr>
        <w:pStyle w:val="a4"/>
        <w:rPr>
          <w:lang w:val="ru-RU"/>
        </w:rPr>
      </w:pPr>
      <w:r w:rsidRPr="00F12F62">
        <w:rPr>
          <w:spacing w:val="3"/>
          <w:lang w:val="ru-RU"/>
        </w:rPr>
        <w:lastRenderedPageBreak/>
        <w:t xml:space="preserve">Такова величайшая </w:t>
      </w:r>
      <w:proofErr w:type="spellStart"/>
      <w:r w:rsidRPr="00F12F62">
        <w:rPr>
          <w:spacing w:val="27"/>
          <w:sz w:val="36"/>
          <w:szCs w:val="36"/>
          <w:lang w:val="ru-RU"/>
        </w:rPr>
        <w:t>сахаджачара</w:t>
      </w:r>
      <w:proofErr w:type="spellEnd"/>
      <w:r w:rsidRPr="00F12F62">
        <w:rPr>
          <w:spacing w:val="3"/>
          <w:lang w:val="ru-RU"/>
        </w:rPr>
        <w:t xml:space="preserve"> – любимица всех </w:t>
      </w:r>
      <w:proofErr w:type="spellStart"/>
      <w:r w:rsidRPr="00F12F62">
        <w:rPr>
          <w:spacing w:val="3"/>
          <w:lang w:val="ru-RU"/>
        </w:rPr>
        <w:t>сиддхов</w:t>
      </w:r>
      <w:proofErr w:type="spellEnd"/>
      <w:r w:rsidRPr="00F12F62">
        <w:rPr>
          <w:spacing w:val="3"/>
          <w:lang w:val="ru-RU"/>
        </w:rPr>
        <w:t xml:space="preserve">, </w:t>
      </w:r>
      <w:proofErr w:type="spellStart"/>
      <w:r w:rsidRPr="00F12F62">
        <w:rPr>
          <w:spacing w:val="3"/>
          <w:lang w:val="ru-RU"/>
        </w:rPr>
        <w:t>риши</w:t>
      </w:r>
      <w:proofErr w:type="spellEnd"/>
      <w:r w:rsidRPr="00F12F62">
        <w:rPr>
          <w:spacing w:val="3"/>
          <w:lang w:val="ru-RU"/>
        </w:rPr>
        <w:t xml:space="preserve"> и </w:t>
      </w:r>
      <w:proofErr w:type="spellStart"/>
      <w:r w:rsidRPr="00F12F62">
        <w:rPr>
          <w:spacing w:val="3"/>
          <w:lang w:val="ru-RU"/>
        </w:rPr>
        <w:t>авадхутов</w:t>
      </w:r>
      <w:proofErr w:type="spellEnd"/>
      <w:r w:rsidRPr="00F12F62">
        <w:rPr>
          <w:spacing w:val="3"/>
          <w:lang w:val="ru-RU"/>
        </w:rPr>
        <w:t>. Тот, кто погрузится в нее хотя бы на секунду, сжигает кармы тысячи рождений, в этом можно не сомневаться.</w:t>
      </w:r>
    </w:p>
    <w:p w:rsidR="00F12F62" w:rsidRPr="00F12F62" w:rsidRDefault="00F12F62" w:rsidP="00F12F62">
      <w:pPr>
        <w:pStyle w:val="a4"/>
        <w:rPr>
          <w:lang w:val="ru-RU"/>
        </w:rPr>
      </w:pPr>
    </w:p>
    <w:p w:rsidR="00F12F62" w:rsidRPr="00F12F62" w:rsidRDefault="00F12F62" w:rsidP="00F12F62">
      <w:pPr>
        <w:pStyle w:val="a4"/>
        <w:rPr>
          <w:lang w:val="ru-RU"/>
        </w:rPr>
      </w:pPr>
      <w:r w:rsidRPr="00F12F62">
        <w:rPr>
          <w:lang w:val="ru-RU"/>
        </w:rPr>
        <w:t xml:space="preserve">Соблюдай величайшую, восхваляемую десять миллионов раз единую </w:t>
      </w:r>
      <w:proofErr w:type="spellStart"/>
      <w:r w:rsidRPr="00F12F62">
        <w:rPr>
          <w:lang w:val="ru-RU"/>
        </w:rPr>
        <w:t>самаю</w:t>
      </w:r>
      <w:proofErr w:type="spellEnd"/>
      <w:r w:rsidRPr="00F12F62">
        <w:rPr>
          <w:lang w:val="ru-RU"/>
        </w:rPr>
        <w:t xml:space="preserve"> </w:t>
      </w:r>
      <w:proofErr w:type="spellStart"/>
      <w:r w:rsidRPr="00F12F62">
        <w:rPr>
          <w:lang w:val="ru-RU"/>
        </w:rPr>
        <w:t>недвойственного</w:t>
      </w:r>
      <w:proofErr w:type="spellEnd"/>
      <w:r w:rsidRPr="00F12F62">
        <w:rPr>
          <w:lang w:val="ru-RU"/>
        </w:rPr>
        <w:t xml:space="preserve"> воззрения (</w:t>
      </w:r>
      <w:proofErr w:type="spellStart"/>
      <w:r w:rsidRPr="00F12F62">
        <w:rPr>
          <w:lang w:val="ru-RU"/>
        </w:rPr>
        <w:t>джняны</w:t>
      </w:r>
      <w:proofErr w:type="spellEnd"/>
      <w:r w:rsidRPr="00F12F62">
        <w:rPr>
          <w:lang w:val="ru-RU"/>
        </w:rPr>
        <w:t xml:space="preserve">), не покидая осознанности и опираясь на тайных друзей. Соблюдай </w:t>
      </w:r>
      <w:proofErr w:type="spellStart"/>
      <w:r w:rsidRPr="00F12F62">
        <w:rPr>
          <w:lang w:val="ru-RU"/>
        </w:rPr>
        <w:t>самаю</w:t>
      </w:r>
      <w:proofErr w:type="spellEnd"/>
      <w:r w:rsidRPr="00F12F62">
        <w:rPr>
          <w:lang w:val="ru-RU"/>
        </w:rPr>
        <w:t xml:space="preserve"> отношений, установив благоприятную чистую связь с Учением, Учителем и его учениками, и все врата будут открыты для тебя.</w:t>
      </w:r>
    </w:p>
    <w:p w:rsidR="00F12F62" w:rsidRPr="00F12F62" w:rsidRDefault="00F12F62" w:rsidP="00F12F62">
      <w:pPr>
        <w:pStyle w:val="a4"/>
        <w:rPr>
          <w:lang w:val="ru-RU"/>
        </w:rPr>
      </w:pPr>
      <w:r w:rsidRPr="00F12F62">
        <w:rPr>
          <w:lang w:val="ru-RU"/>
        </w:rPr>
        <w:t xml:space="preserve">Такова таинственная </w:t>
      </w:r>
      <w:proofErr w:type="spellStart"/>
      <w:r w:rsidRPr="00F12F62">
        <w:rPr>
          <w:spacing w:val="27"/>
          <w:sz w:val="36"/>
          <w:szCs w:val="36"/>
          <w:lang w:val="ru-RU"/>
        </w:rPr>
        <w:t>самайячара</w:t>
      </w:r>
      <w:proofErr w:type="spellEnd"/>
      <w:r w:rsidRPr="00F12F62">
        <w:rPr>
          <w:lang w:val="ru-RU"/>
        </w:rPr>
        <w:t>, важнее которой нет ничего в трех мирах.</w:t>
      </w:r>
    </w:p>
    <w:p w:rsidR="00F12F62" w:rsidRPr="00F12F62" w:rsidRDefault="00F12F62" w:rsidP="00F12F62">
      <w:pPr>
        <w:pStyle w:val="a4"/>
        <w:rPr>
          <w:lang w:val="ru-RU"/>
        </w:rPr>
      </w:pPr>
      <w:r w:rsidRPr="00F12F62">
        <w:rPr>
          <w:lang w:val="ru-RU"/>
        </w:rPr>
        <w:t xml:space="preserve">Не теряй </w:t>
      </w:r>
      <w:proofErr w:type="spellStart"/>
      <w:r w:rsidRPr="00F12F62">
        <w:rPr>
          <w:lang w:val="ru-RU"/>
        </w:rPr>
        <w:t>самаи</w:t>
      </w:r>
      <w:proofErr w:type="spellEnd"/>
      <w:r w:rsidRPr="00F12F62">
        <w:rPr>
          <w:lang w:val="ru-RU"/>
        </w:rPr>
        <w:t xml:space="preserve">, храни свою веру, даже если покажется, будто наступила </w:t>
      </w:r>
      <w:proofErr w:type="spellStart"/>
      <w:r w:rsidRPr="00F12F62">
        <w:rPr>
          <w:lang w:val="ru-RU"/>
        </w:rPr>
        <w:t>пралайя</w:t>
      </w:r>
      <w:proofErr w:type="spellEnd"/>
      <w:r w:rsidRPr="00F12F62">
        <w:rPr>
          <w:lang w:val="ru-RU"/>
        </w:rPr>
        <w:t xml:space="preserve">. Тот, кто так сможет поступать, следуя </w:t>
      </w:r>
      <w:proofErr w:type="spellStart"/>
      <w:r w:rsidRPr="00F12F62">
        <w:rPr>
          <w:lang w:val="ru-RU"/>
        </w:rPr>
        <w:t>самаячаре</w:t>
      </w:r>
      <w:proofErr w:type="spellEnd"/>
      <w:r w:rsidRPr="00F12F62">
        <w:rPr>
          <w:lang w:val="ru-RU"/>
        </w:rPr>
        <w:t>, несомненно, лучший из йогов к которому Освобождение приходит само.</w:t>
      </w:r>
    </w:p>
    <w:p w:rsidR="00F12F62" w:rsidRPr="00F12F62" w:rsidRDefault="00F12F62" w:rsidP="00F12F62">
      <w:pPr>
        <w:pStyle w:val="a4"/>
        <w:rPr>
          <w:lang w:val="ru-RU"/>
        </w:rPr>
      </w:pPr>
    </w:p>
    <w:p w:rsidR="00F12F62" w:rsidRPr="00F12F62" w:rsidRDefault="00F12F62" w:rsidP="00F12F62">
      <w:pPr>
        <w:pStyle w:val="a4"/>
        <w:rPr>
          <w:lang w:val="ru-RU"/>
        </w:rPr>
      </w:pPr>
      <w:r w:rsidRPr="00F12F62">
        <w:rPr>
          <w:lang w:val="ru-RU"/>
        </w:rPr>
        <w:t xml:space="preserve">Усердно применяй искусные методы, как внутренние, так и внешние, такие как </w:t>
      </w:r>
      <w:proofErr w:type="spellStart"/>
      <w:r w:rsidRPr="00F12F62">
        <w:rPr>
          <w:lang w:val="ru-RU"/>
        </w:rPr>
        <w:t>санкальпа</w:t>
      </w:r>
      <w:proofErr w:type="spellEnd"/>
      <w:r w:rsidRPr="00F12F62">
        <w:rPr>
          <w:lang w:val="ru-RU"/>
        </w:rPr>
        <w:t xml:space="preserve">, </w:t>
      </w:r>
      <w:proofErr w:type="spellStart"/>
      <w:r w:rsidRPr="00F12F62">
        <w:rPr>
          <w:lang w:val="ru-RU"/>
        </w:rPr>
        <w:t>сахаджа-крийя</w:t>
      </w:r>
      <w:proofErr w:type="spellEnd"/>
      <w:r w:rsidRPr="00F12F62">
        <w:rPr>
          <w:lang w:val="ru-RU"/>
        </w:rPr>
        <w:t xml:space="preserve">, </w:t>
      </w:r>
      <w:proofErr w:type="spellStart"/>
      <w:r w:rsidRPr="00F12F62">
        <w:rPr>
          <w:lang w:val="ru-RU"/>
        </w:rPr>
        <w:t>шамбхави</w:t>
      </w:r>
      <w:proofErr w:type="spellEnd"/>
      <w:r w:rsidRPr="00F12F62">
        <w:rPr>
          <w:lang w:val="ru-RU"/>
        </w:rPr>
        <w:t xml:space="preserve">, </w:t>
      </w:r>
      <w:proofErr w:type="spellStart"/>
      <w:r w:rsidRPr="00F12F62">
        <w:rPr>
          <w:lang w:val="ru-RU"/>
        </w:rPr>
        <w:t>Анава-йога</w:t>
      </w:r>
      <w:proofErr w:type="spellEnd"/>
      <w:r w:rsidRPr="00F12F62">
        <w:rPr>
          <w:lang w:val="ru-RU"/>
        </w:rPr>
        <w:t xml:space="preserve">, </w:t>
      </w:r>
      <w:proofErr w:type="spellStart"/>
      <w:r w:rsidRPr="00F12F62">
        <w:rPr>
          <w:lang w:val="ru-RU"/>
        </w:rPr>
        <w:t>Драшта-йога</w:t>
      </w:r>
      <w:proofErr w:type="spellEnd"/>
      <w:r w:rsidRPr="00F12F62">
        <w:rPr>
          <w:lang w:val="ru-RU"/>
        </w:rPr>
        <w:t xml:space="preserve">, </w:t>
      </w:r>
      <w:proofErr w:type="spellStart"/>
      <w:r w:rsidRPr="00F12F62">
        <w:rPr>
          <w:lang w:val="ru-RU"/>
        </w:rPr>
        <w:t>Вишва-йога</w:t>
      </w:r>
      <w:proofErr w:type="spellEnd"/>
      <w:r w:rsidRPr="00F12F62">
        <w:rPr>
          <w:lang w:val="ru-RU"/>
        </w:rPr>
        <w:t xml:space="preserve">, </w:t>
      </w:r>
      <w:proofErr w:type="spellStart"/>
      <w:r w:rsidRPr="00F12F62">
        <w:rPr>
          <w:lang w:val="ru-RU"/>
        </w:rPr>
        <w:t>Санньяса-йога</w:t>
      </w:r>
      <w:proofErr w:type="spellEnd"/>
      <w:r w:rsidRPr="00F12F62">
        <w:rPr>
          <w:lang w:val="ru-RU"/>
        </w:rPr>
        <w:t xml:space="preserve">, объединяя их с </w:t>
      </w:r>
      <w:proofErr w:type="spellStart"/>
      <w:r w:rsidRPr="00F12F62">
        <w:rPr>
          <w:lang w:val="ru-RU"/>
        </w:rPr>
        <w:t>безусильным</w:t>
      </w:r>
      <w:proofErr w:type="spellEnd"/>
      <w:r w:rsidRPr="00F12F62">
        <w:rPr>
          <w:lang w:val="ru-RU"/>
        </w:rPr>
        <w:t xml:space="preserve"> присутствием осознанности, пока метод не сольется с </w:t>
      </w:r>
      <w:proofErr w:type="spellStart"/>
      <w:r w:rsidRPr="00F12F62">
        <w:rPr>
          <w:lang w:val="ru-RU"/>
        </w:rPr>
        <w:t>недеянием</w:t>
      </w:r>
      <w:proofErr w:type="spellEnd"/>
      <w:r w:rsidRPr="00F12F62">
        <w:rPr>
          <w:lang w:val="ru-RU"/>
        </w:rPr>
        <w:t xml:space="preserve"> в единое пространство, став его украшением и игрой.</w:t>
      </w:r>
    </w:p>
    <w:p w:rsidR="00F12F62" w:rsidRPr="00F12F62" w:rsidRDefault="00F12F62" w:rsidP="00F12F62">
      <w:pPr>
        <w:pStyle w:val="a4"/>
        <w:rPr>
          <w:lang w:val="ru-RU"/>
        </w:rPr>
      </w:pPr>
      <w:r w:rsidRPr="00F12F62">
        <w:rPr>
          <w:lang w:val="ru-RU"/>
        </w:rPr>
        <w:t xml:space="preserve">Это – </w:t>
      </w:r>
      <w:proofErr w:type="spellStart"/>
      <w:r w:rsidRPr="00F12F62">
        <w:rPr>
          <w:spacing w:val="27"/>
          <w:sz w:val="36"/>
          <w:szCs w:val="36"/>
          <w:lang w:val="ru-RU"/>
        </w:rPr>
        <w:t>упайячара</w:t>
      </w:r>
      <w:proofErr w:type="spellEnd"/>
      <w:r w:rsidRPr="00F12F62">
        <w:rPr>
          <w:lang w:val="ru-RU"/>
        </w:rPr>
        <w:t xml:space="preserve">, подобная чудодейственному лекарству. Кто ее применяет – тот истинный </w:t>
      </w:r>
      <w:proofErr w:type="spellStart"/>
      <w:r w:rsidRPr="00F12F62">
        <w:rPr>
          <w:lang w:val="ru-RU"/>
        </w:rPr>
        <w:t>джняни</w:t>
      </w:r>
      <w:proofErr w:type="spellEnd"/>
      <w:r w:rsidRPr="00F12F62">
        <w:rPr>
          <w:lang w:val="ru-RU"/>
        </w:rPr>
        <w:t>, имеющий знаки реализации, остальные – лишь говорят и мечтают об Атмане, не зная сути.</w:t>
      </w:r>
    </w:p>
    <w:p w:rsidR="00F12F62" w:rsidRPr="00F12F62" w:rsidRDefault="00F12F62" w:rsidP="00F12F62">
      <w:pPr>
        <w:pStyle w:val="a4"/>
        <w:rPr>
          <w:lang w:val="ru-RU"/>
        </w:rPr>
      </w:pPr>
      <w:r w:rsidRPr="00F12F62">
        <w:rPr>
          <w:lang w:val="ru-RU"/>
        </w:rPr>
        <w:t xml:space="preserve"> </w:t>
      </w:r>
    </w:p>
    <w:p w:rsidR="00F12F62" w:rsidRPr="00F12F62" w:rsidRDefault="00F12F62" w:rsidP="00F12F62">
      <w:pPr>
        <w:pStyle w:val="a4"/>
        <w:rPr>
          <w:lang w:val="ru-RU"/>
        </w:rPr>
      </w:pPr>
      <w:r w:rsidRPr="00F12F62">
        <w:rPr>
          <w:lang w:val="ru-RU"/>
        </w:rPr>
        <w:t>Почитай внутренним способом каждый день в сердце святое Учение (</w:t>
      </w:r>
      <w:proofErr w:type="spellStart"/>
      <w:r w:rsidRPr="00F12F62">
        <w:rPr>
          <w:lang w:val="ru-RU"/>
        </w:rPr>
        <w:t>Сатья-веда</w:t>
      </w:r>
      <w:proofErr w:type="spellEnd"/>
      <w:r w:rsidRPr="00F12F62">
        <w:rPr>
          <w:lang w:val="ru-RU"/>
        </w:rPr>
        <w:t>), духовного Учителя (</w:t>
      </w:r>
      <w:proofErr w:type="spellStart"/>
      <w:r w:rsidRPr="00F12F62">
        <w:rPr>
          <w:lang w:val="ru-RU"/>
        </w:rPr>
        <w:t>Садгуру</w:t>
      </w:r>
      <w:proofErr w:type="spellEnd"/>
      <w:r w:rsidRPr="00F12F62">
        <w:rPr>
          <w:lang w:val="ru-RU"/>
        </w:rPr>
        <w:t>) и святых (</w:t>
      </w:r>
      <w:proofErr w:type="spellStart"/>
      <w:r w:rsidRPr="00F12F62">
        <w:rPr>
          <w:lang w:val="ru-RU"/>
        </w:rPr>
        <w:t>арья-сангха</w:t>
      </w:r>
      <w:proofErr w:type="spellEnd"/>
      <w:r w:rsidRPr="00F12F62">
        <w:rPr>
          <w:lang w:val="ru-RU"/>
        </w:rPr>
        <w:t xml:space="preserve">) – такова великая </w:t>
      </w:r>
      <w:proofErr w:type="spellStart"/>
      <w:r w:rsidRPr="00F12F62">
        <w:rPr>
          <w:spacing w:val="27"/>
          <w:sz w:val="36"/>
          <w:szCs w:val="36"/>
          <w:lang w:val="ru-RU"/>
        </w:rPr>
        <w:t>садачара</w:t>
      </w:r>
      <w:proofErr w:type="spellEnd"/>
      <w:r w:rsidRPr="00F12F62">
        <w:rPr>
          <w:lang w:val="ru-RU"/>
        </w:rPr>
        <w:t>, тайная сущность всех учений.</w:t>
      </w:r>
    </w:p>
    <w:p w:rsidR="00F12F62" w:rsidRPr="00F12F62" w:rsidRDefault="00F12F62" w:rsidP="00F12F62">
      <w:pPr>
        <w:pStyle w:val="a4"/>
        <w:rPr>
          <w:lang w:val="ru-RU"/>
        </w:rPr>
      </w:pPr>
      <w:r w:rsidRPr="00F12F62">
        <w:rPr>
          <w:spacing w:val="12"/>
          <w:lang w:val="ru-RU"/>
        </w:rPr>
        <w:t xml:space="preserve">Тот кто ей следует, – непревзойденный </w:t>
      </w:r>
      <w:proofErr w:type="spellStart"/>
      <w:r w:rsidRPr="00F12F62">
        <w:rPr>
          <w:spacing w:val="12"/>
          <w:lang w:val="ru-RU"/>
        </w:rPr>
        <w:t>йогин</w:t>
      </w:r>
      <w:proofErr w:type="spellEnd"/>
      <w:r w:rsidRPr="00F12F62">
        <w:rPr>
          <w:spacing w:val="12"/>
          <w:lang w:val="ru-RU"/>
        </w:rPr>
        <w:t xml:space="preserve">, уважаемый всеми </w:t>
      </w:r>
      <w:proofErr w:type="spellStart"/>
      <w:r w:rsidRPr="00F12F62">
        <w:rPr>
          <w:spacing w:val="12"/>
          <w:lang w:val="ru-RU"/>
        </w:rPr>
        <w:t>садху</w:t>
      </w:r>
      <w:proofErr w:type="spellEnd"/>
      <w:r w:rsidRPr="00F12F62">
        <w:rPr>
          <w:spacing w:val="12"/>
          <w:lang w:val="ru-RU"/>
        </w:rPr>
        <w:t xml:space="preserve">. Своими качествами он быстро становится подобным великим святым. Где бы ты ни был, трижды в день, совершай простирания в ту сторону, где пребывает Гуру и </w:t>
      </w:r>
      <w:proofErr w:type="spellStart"/>
      <w:r w:rsidRPr="00F12F62">
        <w:rPr>
          <w:spacing w:val="12"/>
          <w:lang w:val="ru-RU"/>
        </w:rPr>
        <w:t>сангха</w:t>
      </w:r>
      <w:proofErr w:type="spellEnd"/>
      <w:r w:rsidRPr="00F12F62">
        <w:rPr>
          <w:spacing w:val="12"/>
          <w:lang w:val="ru-RU"/>
        </w:rPr>
        <w:t xml:space="preserve">, рассматривая ее как </w:t>
      </w:r>
      <w:proofErr w:type="spellStart"/>
      <w:r w:rsidRPr="00F12F62">
        <w:rPr>
          <w:spacing w:val="12"/>
          <w:lang w:val="ru-RU"/>
        </w:rPr>
        <w:t>мандалу</w:t>
      </w:r>
      <w:proofErr w:type="spellEnd"/>
      <w:r w:rsidRPr="00F12F62">
        <w:rPr>
          <w:spacing w:val="12"/>
          <w:lang w:val="ru-RU"/>
        </w:rPr>
        <w:t xml:space="preserve"> с божествами, как превосходное поле игры богов (</w:t>
      </w:r>
      <w:proofErr w:type="spellStart"/>
      <w:r w:rsidRPr="00F12F62">
        <w:rPr>
          <w:spacing w:val="12"/>
          <w:lang w:val="ru-RU"/>
        </w:rPr>
        <w:t>дивья-кшетра</w:t>
      </w:r>
      <w:proofErr w:type="spellEnd"/>
      <w:r w:rsidRPr="00F12F62">
        <w:rPr>
          <w:spacing w:val="12"/>
          <w:lang w:val="ru-RU"/>
        </w:rPr>
        <w:t>), дарующее неисчислимые заслуги.</w:t>
      </w:r>
    </w:p>
    <w:p w:rsidR="00F12F62" w:rsidRPr="00F12F62" w:rsidRDefault="00F12F62" w:rsidP="00F12F62">
      <w:pPr>
        <w:pStyle w:val="a4"/>
        <w:rPr>
          <w:lang w:val="ru-RU"/>
        </w:rPr>
      </w:pPr>
    </w:p>
    <w:p w:rsidR="00F12F62" w:rsidRPr="00F12F62" w:rsidRDefault="00F12F62" w:rsidP="00F12F62">
      <w:pPr>
        <w:pStyle w:val="a4"/>
        <w:rPr>
          <w:lang w:val="ru-RU"/>
        </w:rPr>
      </w:pPr>
      <w:r w:rsidRPr="00F12F62">
        <w:rPr>
          <w:lang w:val="ru-RU"/>
        </w:rPr>
        <w:t xml:space="preserve">Будь сострадателен, проявляй милосердие, люби и почитай божество в каждом существе – от муравья до Брахмы. Желай каждому блага в соответствии с его кармой. Это </w:t>
      </w:r>
      <w:proofErr w:type="spellStart"/>
      <w:r w:rsidRPr="00F12F62">
        <w:rPr>
          <w:spacing w:val="27"/>
          <w:sz w:val="36"/>
          <w:szCs w:val="36"/>
          <w:lang w:val="ru-RU"/>
        </w:rPr>
        <w:t>бхритьячара</w:t>
      </w:r>
      <w:proofErr w:type="spellEnd"/>
      <w:r w:rsidRPr="00F12F62">
        <w:rPr>
          <w:lang w:val="ru-RU"/>
        </w:rPr>
        <w:t xml:space="preserve">, дарующая океан заслуг, </w:t>
      </w:r>
      <w:proofErr w:type="spellStart"/>
      <w:r w:rsidRPr="00F12F62">
        <w:rPr>
          <w:lang w:val="ru-RU"/>
        </w:rPr>
        <w:t>сиддхи</w:t>
      </w:r>
      <w:proofErr w:type="spellEnd"/>
      <w:r w:rsidRPr="00F12F62">
        <w:rPr>
          <w:lang w:val="ru-RU"/>
        </w:rPr>
        <w:t xml:space="preserve"> и привлекающая благословения богов.</w:t>
      </w:r>
    </w:p>
    <w:p w:rsidR="00F12F62" w:rsidRPr="00F12F62" w:rsidRDefault="00F12F62" w:rsidP="00F12F62">
      <w:pPr>
        <w:pStyle w:val="a4"/>
        <w:rPr>
          <w:lang w:val="ru-RU"/>
        </w:rPr>
      </w:pPr>
    </w:p>
    <w:p w:rsidR="00F12F62" w:rsidRPr="00F12F62" w:rsidRDefault="00F12F62" w:rsidP="00F12F62">
      <w:pPr>
        <w:pStyle w:val="a4"/>
        <w:rPr>
          <w:lang w:val="ru-RU"/>
        </w:rPr>
      </w:pPr>
      <w:r w:rsidRPr="00F12F62">
        <w:rPr>
          <w:lang w:val="ru-RU"/>
        </w:rPr>
        <w:t>Следуй внутренней аскезе (</w:t>
      </w:r>
      <w:proofErr w:type="spellStart"/>
      <w:r w:rsidRPr="00F12F62">
        <w:rPr>
          <w:lang w:val="ru-RU"/>
        </w:rPr>
        <w:t>антар-тапасья</w:t>
      </w:r>
      <w:proofErr w:type="spellEnd"/>
      <w:r w:rsidRPr="00F12F62">
        <w:rPr>
          <w:lang w:val="ru-RU"/>
        </w:rPr>
        <w:t>), поддерживая естественную внимательность и осознанность, чем бы ты ни был занят: едой, гулянием или разговором, стоя, сидя или лежа. Отсекай все мысли, оценки, эгоистические цепляния, надежды и страхи, растворяя их в пространстве чистого присутствия, подобного небу.</w:t>
      </w:r>
    </w:p>
    <w:p w:rsidR="00F12F62" w:rsidRPr="00F12F62" w:rsidRDefault="00F12F62" w:rsidP="00F12F62">
      <w:pPr>
        <w:pStyle w:val="a4"/>
        <w:rPr>
          <w:lang w:val="ru-RU"/>
        </w:rPr>
      </w:pPr>
      <w:r w:rsidRPr="00F12F62">
        <w:rPr>
          <w:lang w:val="ru-RU"/>
        </w:rPr>
        <w:t xml:space="preserve">Такова великая </w:t>
      </w:r>
      <w:proofErr w:type="spellStart"/>
      <w:r w:rsidRPr="00F12F62">
        <w:rPr>
          <w:spacing w:val="27"/>
          <w:sz w:val="36"/>
          <w:szCs w:val="36"/>
          <w:lang w:val="ru-RU"/>
        </w:rPr>
        <w:t>тапачара</w:t>
      </w:r>
      <w:proofErr w:type="spellEnd"/>
      <w:r w:rsidRPr="00F12F62">
        <w:rPr>
          <w:spacing w:val="27"/>
          <w:sz w:val="36"/>
          <w:szCs w:val="36"/>
          <w:lang w:val="ru-RU"/>
        </w:rPr>
        <w:t>,</w:t>
      </w:r>
      <w:r w:rsidRPr="00F12F62">
        <w:rPr>
          <w:lang w:val="ru-RU"/>
        </w:rPr>
        <w:t xml:space="preserve"> прямо ведущая йога в мир </w:t>
      </w:r>
      <w:proofErr w:type="spellStart"/>
      <w:r w:rsidRPr="00F12F62">
        <w:rPr>
          <w:lang w:val="ru-RU"/>
        </w:rPr>
        <w:t>сиддхов</w:t>
      </w:r>
      <w:proofErr w:type="spellEnd"/>
      <w:r w:rsidRPr="00F12F62">
        <w:rPr>
          <w:lang w:val="ru-RU"/>
        </w:rPr>
        <w:t xml:space="preserve"> и всех Освободившихся. Тот, кто ей следует, обретет все, что ни пожелает, избавится навечно от всех страданий, все его желания исполнятся, при жизни он будет всеми почитаем и восхваляем.</w:t>
      </w:r>
    </w:p>
    <w:p w:rsidR="00F12F62" w:rsidRPr="00F12F62" w:rsidRDefault="00F12F62" w:rsidP="00F12F62">
      <w:pPr>
        <w:pStyle w:val="a4"/>
        <w:rPr>
          <w:lang w:val="ru-RU"/>
        </w:rPr>
      </w:pPr>
    </w:p>
    <w:p w:rsidR="00F12F62" w:rsidRPr="00F12F62" w:rsidRDefault="00F12F62" w:rsidP="00F12F62">
      <w:pPr>
        <w:pStyle w:val="a4"/>
        <w:rPr>
          <w:lang w:val="ru-RU"/>
        </w:rPr>
      </w:pPr>
      <w:r w:rsidRPr="00F12F62">
        <w:rPr>
          <w:lang w:val="ru-RU"/>
        </w:rPr>
        <w:t xml:space="preserve">Став совершенным и утвердившись в </w:t>
      </w:r>
      <w:proofErr w:type="spellStart"/>
      <w:r w:rsidRPr="00F12F62">
        <w:rPr>
          <w:lang w:val="ru-RU"/>
        </w:rPr>
        <w:t>сахаджачаре</w:t>
      </w:r>
      <w:proofErr w:type="spellEnd"/>
      <w:r w:rsidRPr="00F12F62">
        <w:rPr>
          <w:lang w:val="ru-RU"/>
        </w:rPr>
        <w:t xml:space="preserve">, следуй спонтанно своей воле, живи естественно, пребывая в «трех свободах», не сковывая себя условностями мирского этикета, рамками двойственных учений, обетами, епитимьями, ритуалами, </w:t>
      </w:r>
      <w:proofErr w:type="spellStart"/>
      <w:r w:rsidRPr="00F12F62">
        <w:rPr>
          <w:lang w:val="ru-RU"/>
        </w:rPr>
        <w:t>мантрами</w:t>
      </w:r>
      <w:proofErr w:type="spellEnd"/>
      <w:r w:rsidRPr="00F12F62">
        <w:rPr>
          <w:lang w:val="ru-RU"/>
        </w:rPr>
        <w:t xml:space="preserve"> или формами поведения, основывая свою жизнь только на естественной осознанности.</w:t>
      </w:r>
    </w:p>
    <w:p w:rsidR="00F12F62" w:rsidRPr="00F12F62" w:rsidRDefault="00F12F62" w:rsidP="00F12F62">
      <w:pPr>
        <w:pStyle w:val="a4"/>
        <w:rPr>
          <w:lang w:val="ru-RU"/>
        </w:rPr>
      </w:pPr>
      <w:r w:rsidRPr="00F12F62">
        <w:rPr>
          <w:lang w:val="ru-RU"/>
        </w:rPr>
        <w:t xml:space="preserve">Ум свободен от теорий, визуализаций и догм, речь свободна от необходимости читать молитвы и </w:t>
      </w:r>
      <w:proofErr w:type="spellStart"/>
      <w:r w:rsidRPr="00F12F62">
        <w:rPr>
          <w:lang w:val="ru-RU"/>
        </w:rPr>
        <w:t>мантры</w:t>
      </w:r>
      <w:proofErr w:type="spellEnd"/>
      <w:r w:rsidRPr="00F12F62">
        <w:rPr>
          <w:lang w:val="ru-RU"/>
        </w:rPr>
        <w:t xml:space="preserve">, тело свободно от фиксированной позы и правил поведения. Тот, кто став совершенным, следует Пути «трех свобод» – играет как </w:t>
      </w:r>
      <w:proofErr w:type="spellStart"/>
      <w:r w:rsidRPr="00F12F62">
        <w:rPr>
          <w:lang w:val="ru-RU"/>
        </w:rPr>
        <w:t>Бхагаван</w:t>
      </w:r>
      <w:proofErr w:type="spellEnd"/>
      <w:r w:rsidRPr="00F12F62">
        <w:rPr>
          <w:lang w:val="ru-RU"/>
        </w:rPr>
        <w:t xml:space="preserve"> и свободен как ветер. Такова запредельная </w:t>
      </w:r>
      <w:proofErr w:type="spellStart"/>
      <w:r w:rsidRPr="00F12F62">
        <w:rPr>
          <w:spacing w:val="27"/>
          <w:sz w:val="36"/>
          <w:szCs w:val="36"/>
          <w:lang w:val="ru-RU"/>
        </w:rPr>
        <w:t>сиддха-свеччхачара</w:t>
      </w:r>
      <w:proofErr w:type="spellEnd"/>
      <w:r w:rsidRPr="00F12F62">
        <w:rPr>
          <w:lang w:val="ru-RU"/>
        </w:rPr>
        <w:t>.</w:t>
      </w:r>
    </w:p>
    <w:p w:rsidR="00F12F62" w:rsidRPr="00F12F62" w:rsidRDefault="00F12F62" w:rsidP="00F12F62">
      <w:pPr>
        <w:pStyle w:val="a4"/>
        <w:rPr>
          <w:lang w:val="ru-RU"/>
        </w:rPr>
      </w:pPr>
    </w:p>
    <w:p w:rsidR="00F12F62" w:rsidRPr="00F12F62" w:rsidRDefault="00F12F62" w:rsidP="00F12F62">
      <w:pPr>
        <w:pStyle w:val="a4"/>
        <w:rPr>
          <w:lang w:val="ru-RU"/>
        </w:rPr>
      </w:pPr>
      <w:r w:rsidRPr="00F12F62">
        <w:rPr>
          <w:lang w:val="ru-RU"/>
        </w:rPr>
        <w:t xml:space="preserve">Великое изречение «Ахам </w:t>
      </w:r>
      <w:proofErr w:type="spellStart"/>
      <w:r w:rsidRPr="00F12F62">
        <w:rPr>
          <w:lang w:val="ru-RU"/>
        </w:rPr>
        <w:t>Брахмасми</w:t>
      </w:r>
      <w:proofErr w:type="spellEnd"/>
      <w:r w:rsidRPr="00F12F62">
        <w:rPr>
          <w:lang w:val="ru-RU"/>
        </w:rPr>
        <w:t xml:space="preserve">» всегда удерживая в уме, созерцай себя как самого Брахмана, зарождая величие и божественную гордость: «Я полон величия, вечен, бесконечен, всеведущ, непостижим и </w:t>
      </w:r>
      <w:proofErr w:type="spellStart"/>
      <w:r w:rsidRPr="00F12F62">
        <w:rPr>
          <w:lang w:val="ru-RU"/>
        </w:rPr>
        <w:t>всепроникающ</w:t>
      </w:r>
      <w:proofErr w:type="spellEnd"/>
      <w:r w:rsidRPr="00F12F62">
        <w:rPr>
          <w:lang w:val="ru-RU"/>
        </w:rPr>
        <w:t xml:space="preserve">, Я – Абсолют, сам </w:t>
      </w:r>
      <w:proofErr w:type="spellStart"/>
      <w:r w:rsidRPr="00F12F62">
        <w:rPr>
          <w:lang w:val="ru-RU"/>
        </w:rPr>
        <w:t>Дататрейя</w:t>
      </w:r>
      <w:proofErr w:type="spellEnd"/>
      <w:r w:rsidRPr="00F12F62">
        <w:rPr>
          <w:lang w:val="ru-RU"/>
        </w:rPr>
        <w:t xml:space="preserve">. Весь мир – чистая </w:t>
      </w:r>
      <w:proofErr w:type="spellStart"/>
      <w:r w:rsidRPr="00F12F62">
        <w:rPr>
          <w:lang w:val="ru-RU"/>
        </w:rPr>
        <w:t>мандала</w:t>
      </w:r>
      <w:proofErr w:type="spellEnd"/>
      <w:r w:rsidRPr="00F12F62">
        <w:rPr>
          <w:lang w:val="ru-RU"/>
        </w:rPr>
        <w:t xml:space="preserve"> с божествами, играющим в ней, все звуки – </w:t>
      </w:r>
      <w:proofErr w:type="spellStart"/>
      <w:r w:rsidRPr="00F12F62">
        <w:rPr>
          <w:lang w:val="ru-RU"/>
        </w:rPr>
        <w:t>мантры</w:t>
      </w:r>
      <w:proofErr w:type="spellEnd"/>
      <w:r w:rsidRPr="00F12F62">
        <w:rPr>
          <w:lang w:val="ru-RU"/>
        </w:rPr>
        <w:t xml:space="preserve">, все действия – </w:t>
      </w:r>
      <w:proofErr w:type="spellStart"/>
      <w:r w:rsidRPr="00F12F62">
        <w:rPr>
          <w:lang w:val="ru-RU"/>
        </w:rPr>
        <w:t>лилы</w:t>
      </w:r>
      <w:proofErr w:type="spellEnd"/>
      <w:r w:rsidRPr="00F12F62">
        <w:rPr>
          <w:lang w:val="ru-RU"/>
        </w:rPr>
        <w:t xml:space="preserve">, каждый – </w:t>
      </w:r>
      <w:proofErr w:type="spellStart"/>
      <w:r w:rsidRPr="00F12F62">
        <w:rPr>
          <w:lang w:val="ru-RU"/>
        </w:rPr>
        <w:t>дэва</w:t>
      </w:r>
      <w:proofErr w:type="spellEnd"/>
      <w:r w:rsidRPr="00F12F62">
        <w:rPr>
          <w:lang w:val="ru-RU"/>
        </w:rPr>
        <w:t xml:space="preserve"> или </w:t>
      </w:r>
      <w:proofErr w:type="spellStart"/>
      <w:r w:rsidRPr="00F12F62">
        <w:rPr>
          <w:lang w:val="ru-RU"/>
        </w:rPr>
        <w:t>дакини</w:t>
      </w:r>
      <w:proofErr w:type="spellEnd"/>
      <w:r w:rsidRPr="00F12F62">
        <w:rPr>
          <w:lang w:val="ru-RU"/>
        </w:rPr>
        <w:t>».</w:t>
      </w:r>
    </w:p>
    <w:p w:rsidR="00F12F62" w:rsidRPr="00F12F62" w:rsidRDefault="00F12F62" w:rsidP="00F12F62">
      <w:pPr>
        <w:pStyle w:val="a4"/>
        <w:rPr>
          <w:lang w:val="ru-RU"/>
        </w:rPr>
      </w:pPr>
      <w:r w:rsidRPr="00F12F62">
        <w:rPr>
          <w:lang w:val="ru-RU"/>
        </w:rPr>
        <w:lastRenderedPageBreak/>
        <w:t xml:space="preserve">Такова величайшая </w:t>
      </w:r>
      <w:proofErr w:type="spellStart"/>
      <w:r w:rsidRPr="00F12F62">
        <w:rPr>
          <w:spacing w:val="27"/>
          <w:sz w:val="36"/>
          <w:szCs w:val="36"/>
          <w:lang w:val="ru-RU"/>
        </w:rPr>
        <w:t>дивьячара</w:t>
      </w:r>
      <w:proofErr w:type="spellEnd"/>
      <w:r w:rsidRPr="00F12F62">
        <w:rPr>
          <w:lang w:val="ru-RU"/>
        </w:rPr>
        <w:t xml:space="preserve">, которой нет равных среди </w:t>
      </w:r>
      <w:proofErr w:type="spellStart"/>
      <w:r w:rsidRPr="00F12F62">
        <w:rPr>
          <w:lang w:val="ru-RU"/>
        </w:rPr>
        <w:t>садхан</w:t>
      </w:r>
      <w:proofErr w:type="spellEnd"/>
      <w:r w:rsidRPr="00F12F62">
        <w:rPr>
          <w:lang w:val="ru-RU"/>
        </w:rPr>
        <w:t xml:space="preserve"> ни в мире богов наверху, ни в мире </w:t>
      </w:r>
      <w:proofErr w:type="spellStart"/>
      <w:r w:rsidRPr="00F12F62">
        <w:rPr>
          <w:lang w:val="ru-RU"/>
        </w:rPr>
        <w:t>нагов</w:t>
      </w:r>
      <w:proofErr w:type="spellEnd"/>
      <w:r w:rsidRPr="00F12F62">
        <w:rPr>
          <w:lang w:val="ru-RU"/>
        </w:rPr>
        <w:t xml:space="preserve"> внизу, ни среди людей. Тот, кто ей истинно следует хотя бы год, освобождается от кармы человека и, уподобившись богам, пребывает в славе и величии, а его желания исполняются.</w:t>
      </w:r>
    </w:p>
    <w:p w:rsidR="00F12F62" w:rsidRPr="00F12F62" w:rsidRDefault="00F12F62" w:rsidP="00F12F62">
      <w:pPr>
        <w:pStyle w:val="a4"/>
        <w:rPr>
          <w:lang w:val="ru-RU"/>
        </w:rPr>
      </w:pPr>
    </w:p>
    <w:p w:rsidR="00F12F62" w:rsidRPr="00F12F62" w:rsidRDefault="00F12F62" w:rsidP="00F12F62">
      <w:pPr>
        <w:pStyle w:val="a4"/>
        <w:rPr>
          <w:lang w:val="ru-RU"/>
        </w:rPr>
      </w:pPr>
      <w:r w:rsidRPr="00F12F62">
        <w:rPr>
          <w:lang w:val="ru-RU"/>
        </w:rPr>
        <w:t xml:space="preserve">Всегда и везде служи просветляющей силе </w:t>
      </w:r>
      <w:proofErr w:type="spellStart"/>
      <w:r w:rsidRPr="00F12F62">
        <w:rPr>
          <w:lang w:val="ru-RU"/>
        </w:rPr>
        <w:t>Бхагавана</w:t>
      </w:r>
      <w:proofErr w:type="spellEnd"/>
      <w:r w:rsidRPr="00F12F62">
        <w:rPr>
          <w:lang w:val="ru-RU"/>
        </w:rPr>
        <w:t xml:space="preserve"> (</w:t>
      </w:r>
      <w:proofErr w:type="spellStart"/>
      <w:r w:rsidRPr="00F12F62">
        <w:rPr>
          <w:lang w:val="ru-RU"/>
        </w:rPr>
        <w:t>Ануграхе</w:t>
      </w:r>
      <w:proofErr w:type="spellEnd"/>
      <w:r w:rsidRPr="00F12F62">
        <w:rPr>
          <w:lang w:val="ru-RU"/>
        </w:rPr>
        <w:t>), посвящай ей все действия, речь, мысли и плоды. Рассматривай своего Гуру, избранное божество, храмы и священные тексты, как ее проявление.</w:t>
      </w:r>
    </w:p>
    <w:p w:rsidR="00F12F62" w:rsidRPr="00F12F62" w:rsidRDefault="00F12F62" w:rsidP="00F12F62">
      <w:pPr>
        <w:pStyle w:val="a4"/>
        <w:rPr>
          <w:lang w:val="ru-RU"/>
        </w:rPr>
      </w:pPr>
      <w:r w:rsidRPr="00F12F62">
        <w:rPr>
          <w:lang w:val="ru-RU"/>
        </w:rPr>
        <w:t xml:space="preserve">Где бы ты ни был, настраивайся на </w:t>
      </w:r>
      <w:proofErr w:type="spellStart"/>
      <w:r w:rsidRPr="00F12F62">
        <w:rPr>
          <w:lang w:val="ru-RU"/>
        </w:rPr>
        <w:t>даршан</w:t>
      </w:r>
      <w:proofErr w:type="spellEnd"/>
      <w:r w:rsidRPr="00F12F62">
        <w:rPr>
          <w:lang w:val="ru-RU"/>
        </w:rPr>
        <w:t xml:space="preserve"> Гуру и Высшего «Я», подобного ослепительному ярко-белому свету, становясь его проводником. Устраняй с помощью созерцания и самоотдачи свое иллюзорное «я» и предавай его нисходящему свету </w:t>
      </w:r>
      <w:proofErr w:type="spellStart"/>
      <w:r w:rsidRPr="00F12F62">
        <w:rPr>
          <w:lang w:val="ru-RU"/>
        </w:rPr>
        <w:t>Ануграхи</w:t>
      </w:r>
      <w:proofErr w:type="spellEnd"/>
      <w:r w:rsidRPr="00F12F62">
        <w:rPr>
          <w:lang w:val="ru-RU"/>
        </w:rPr>
        <w:t>.</w:t>
      </w:r>
    </w:p>
    <w:p w:rsidR="00F12F62" w:rsidRPr="00F12F62" w:rsidRDefault="00F12F62" w:rsidP="00F12F62">
      <w:pPr>
        <w:pStyle w:val="a4"/>
        <w:rPr>
          <w:lang w:val="ru-RU"/>
        </w:rPr>
      </w:pPr>
      <w:r w:rsidRPr="00F12F62">
        <w:rPr>
          <w:lang w:val="ru-RU"/>
        </w:rPr>
        <w:t xml:space="preserve"> Несомненно, так при жизни станешь Освобожденным.</w:t>
      </w:r>
      <w:r w:rsidRPr="00F12F62">
        <w:rPr>
          <w:sz w:val="12"/>
          <w:szCs w:val="12"/>
          <w:lang w:val="ru-RU"/>
        </w:rPr>
        <w:t xml:space="preserve"> </w:t>
      </w:r>
      <w:r w:rsidRPr="00F12F62">
        <w:rPr>
          <w:lang w:val="ru-RU"/>
        </w:rPr>
        <w:t xml:space="preserve">Это великая тайна семи огней и нет ее выше. Даже Освобожденные и </w:t>
      </w:r>
      <w:proofErr w:type="spellStart"/>
      <w:r w:rsidRPr="00F12F62">
        <w:rPr>
          <w:lang w:val="ru-RU"/>
        </w:rPr>
        <w:t>сиддхи</w:t>
      </w:r>
      <w:proofErr w:type="spellEnd"/>
      <w:r w:rsidRPr="00F12F62">
        <w:rPr>
          <w:lang w:val="ru-RU"/>
        </w:rPr>
        <w:t xml:space="preserve"> восхищаются этой тайной </w:t>
      </w:r>
      <w:proofErr w:type="spellStart"/>
      <w:r w:rsidRPr="00F12F62">
        <w:rPr>
          <w:lang w:val="ru-RU"/>
        </w:rPr>
        <w:t>Даршаначарой</w:t>
      </w:r>
      <w:proofErr w:type="spellEnd"/>
      <w:r w:rsidRPr="00F12F62">
        <w:rPr>
          <w:lang w:val="ru-RU"/>
        </w:rPr>
        <w:t>.</w:t>
      </w:r>
    </w:p>
    <w:p w:rsidR="00F12F62" w:rsidRPr="00F12F62" w:rsidRDefault="00F12F62" w:rsidP="00F12F62">
      <w:pPr>
        <w:pStyle w:val="a4"/>
        <w:rPr>
          <w:lang w:val="ru-RU"/>
        </w:rPr>
      </w:pPr>
      <w:r w:rsidRPr="00F12F62">
        <w:rPr>
          <w:lang w:val="ru-RU"/>
        </w:rPr>
        <w:t xml:space="preserve">Тот, кто живет, считая себя проводником </w:t>
      </w:r>
      <w:proofErr w:type="spellStart"/>
      <w:r w:rsidRPr="00F12F62">
        <w:rPr>
          <w:lang w:val="ru-RU"/>
        </w:rPr>
        <w:t>даршана</w:t>
      </w:r>
      <w:proofErr w:type="spellEnd"/>
      <w:r w:rsidRPr="00F12F62">
        <w:rPr>
          <w:lang w:val="ru-RU"/>
        </w:rPr>
        <w:t xml:space="preserve"> </w:t>
      </w:r>
      <w:proofErr w:type="spellStart"/>
      <w:r w:rsidRPr="00F12F62">
        <w:rPr>
          <w:lang w:val="ru-RU"/>
        </w:rPr>
        <w:t>Ануграхи</w:t>
      </w:r>
      <w:proofErr w:type="spellEnd"/>
      <w:r w:rsidRPr="00F12F62">
        <w:rPr>
          <w:lang w:val="ru-RU"/>
        </w:rPr>
        <w:t xml:space="preserve">, чем бы ни был занят, всегда свободен, и для него нет ни проявленного, ни </w:t>
      </w:r>
      <w:proofErr w:type="spellStart"/>
      <w:r w:rsidRPr="00F12F62">
        <w:rPr>
          <w:lang w:val="ru-RU"/>
        </w:rPr>
        <w:t>непроявленного</w:t>
      </w:r>
      <w:proofErr w:type="spellEnd"/>
      <w:r w:rsidRPr="00F12F62">
        <w:rPr>
          <w:lang w:val="ru-RU"/>
        </w:rPr>
        <w:t xml:space="preserve">, ни кармы, ни </w:t>
      </w:r>
      <w:proofErr w:type="spellStart"/>
      <w:r w:rsidRPr="00F12F62">
        <w:rPr>
          <w:lang w:val="ru-RU"/>
        </w:rPr>
        <w:t>акармы</w:t>
      </w:r>
      <w:proofErr w:type="spellEnd"/>
      <w:r w:rsidRPr="00F12F62">
        <w:rPr>
          <w:lang w:val="ru-RU"/>
        </w:rPr>
        <w:t xml:space="preserve">, ни </w:t>
      </w:r>
      <w:proofErr w:type="spellStart"/>
      <w:r w:rsidRPr="00F12F62">
        <w:rPr>
          <w:lang w:val="ru-RU"/>
        </w:rPr>
        <w:t>санкальпы</w:t>
      </w:r>
      <w:proofErr w:type="spellEnd"/>
      <w:r w:rsidRPr="00F12F62">
        <w:rPr>
          <w:lang w:val="ru-RU"/>
        </w:rPr>
        <w:t xml:space="preserve">, ни </w:t>
      </w:r>
      <w:proofErr w:type="spellStart"/>
      <w:r w:rsidRPr="00F12F62">
        <w:rPr>
          <w:lang w:val="ru-RU"/>
        </w:rPr>
        <w:t>викальпы</w:t>
      </w:r>
      <w:proofErr w:type="spellEnd"/>
      <w:r w:rsidRPr="00F12F62">
        <w:rPr>
          <w:lang w:val="ru-RU"/>
        </w:rPr>
        <w:t xml:space="preserve">, ни йоги, ни </w:t>
      </w:r>
      <w:proofErr w:type="spellStart"/>
      <w:r w:rsidRPr="00F12F62">
        <w:rPr>
          <w:lang w:val="ru-RU"/>
        </w:rPr>
        <w:t>вийоги</w:t>
      </w:r>
      <w:proofErr w:type="spellEnd"/>
      <w:r w:rsidRPr="00F12F62">
        <w:rPr>
          <w:lang w:val="ru-RU"/>
        </w:rPr>
        <w:t xml:space="preserve">. Он подобен </w:t>
      </w:r>
      <w:proofErr w:type="spellStart"/>
      <w:r w:rsidRPr="00F12F62">
        <w:rPr>
          <w:lang w:val="ru-RU"/>
        </w:rPr>
        <w:t>аватару-воплощенцу</w:t>
      </w:r>
      <w:proofErr w:type="spellEnd"/>
      <w:r w:rsidRPr="00F12F62">
        <w:rPr>
          <w:lang w:val="ru-RU"/>
        </w:rPr>
        <w:t>, играющему в мире людей с миссией ради их спасения.</w:t>
      </w:r>
    </w:p>
    <w:p w:rsidR="00F12F62" w:rsidRPr="00F12F62" w:rsidRDefault="00F12F62" w:rsidP="00F12F62">
      <w:pPr>
        <w:pStyle w:val="a4"/>
        <w:rPr>
          <w:lang w:val="ru-RU"/>
        </w:rPr>
      </w:pPr>
    </w:p>
    <w:p w:rsidR="00F12F62" w:rsidRPr="00F12F62" w:rsidRDefault="00F12F62" w:rsidP="00F12F62">
      <w:pPr>
        <w:pStyle w:val="a4"/>
        <w:rPr>
          <w:spacing w:val="3"/>
          <w:lang w:val="ru-RU"/>
        </w:rPr>
      </w:pPr>
      <w:r w:rsidRPr="00F12F62">
        <w:rPr>
          <w:spacing w:val="3"/>
          <w:lang w:val="ru-RU"/>
        </w:rPr>
        <w:t>Таковы десять принципов (</w:t>
      </w:r>
      <w:proofErr w:type="spellStart"/>
      <w:r w:rsidRPr="00F12F62">
        <w:rPr>
          <w:spacing w:val="3"/>
          <w:lang w:val="ru-RU"/>
        </w:rPr>
        <w:t>ачар</w:t>
      </w:r>
      <w:proofErr w:type="spellEnd"/>
      <w:r w:rsidRPr="00F12F62">
        <w:rPr>
          <w:spacing w:val="3"/>
          <w:lang w:val="ru-RU"/>
        </w:rPr>
        <w:t>), которые от начала творения вселенной вечно спасают живых существ из океана страданий обусловленного существования.</w:t>
      </w:r>
    </w:p>
    <w:p w:rsidR="00F12F62" w:rsidRPr="00F12F62" w:rsidRDefault="00F12F62" w:rsidP="00F12F62">
      <w:pPr>
        <w:pStyle w:val="a4"/>
        <w:rPr>
          <w:lang w:val="ru-RU"/>
        </w:rPr>
      </w:pPr>
      <w:r w:rsidRPr="00F12F62">
        <w:rPr>
          <w:spacing w:val="3"/>
          <w:lang w:val="ru-RU"/>
        </w:rPr>
        <w:t xml:space="preserve">Тот удачливый </w:t>
      </w:r>
      <w:proofErr w:type="spellStart"/>
      <w:r w:rsidRPr="00F12F62">
        <w:rPr>
          <w:spacing w:val="3"/>
          <w:lang w:val="ru-RU"/>
        </w:rPr>
        <w:t>йогин</w:t>
      </w:r>
      <w:proofErr w:type="spellEnd"/>
      <w:r w:rsidRPr="00F12F62">
        <w:rPr>
          <w:spacing w:val="3"/>
          <w:lang w:val="ru-RU"/>
        </w:rPr>
        <w:t xml:space="preserve">, кому посчастливилось с ними встретиться, несомненно, обретет Освобождение и станет одним из богов. Эти десять </w:t>
      </w:r>
      <w:proofErr w:type="spellStart"/>
      <w:r w:rsidRPr="00F12F62">
        <w:rPr>
          <w:spacing w:val="3"/>
          <w:lang w:val="ru-RU"/>
        </w:rPr>
        <w:t>ачар</w:t>
      </w:r>
      <w:proofErr w:type="spellEnd"/>
      <w:r w:rsidRPr="00F12F62">
        <w:rPr>
          <w:spacing w:val="3"/>
          <w:lang w:val="ru-RU"/>
        </w:rPr>
        <w:t xml:space="preserve"> подобны великим </w:t>
      </w:r>
      <w:proofErr w:type="spellStart"/>
      <w:r w:rsidRPr="00F12F62">
        <w:rPr>
          <w:spacing w:val="3"/>
          <w:lang w:val="ru-RU"/>
        </w:rPr>
        <w:t>богам-дэвам</w:t>
      </w:r>
      <w:proofErr w:type="spellEnd"/>
      <w:r w:rsidRPr="00F12F62">
        <w:rPr>
          <w:spacing w:val="3"/>
          <w:lang w:val="ru-RU"/>
        </w:rPr>
        <w:t>, что шлют благословения всем, кто к ним обратится.</w:t>
      </w:r>
    </w:p>
    <w:p w:rsidR="00F12F62" w:rsidRPr="00F12F62" w:rsidRDefault="00F12F62" w:rsidP="00F12F62">
      <w:pPr>
        <w:pStyle w:val="a4"/>
        <w:rPr>
          <w:sz w:val="12"/>
          <w:szCs w:val="12"/>
          <w:lang w:val="ru-RU"/>
        </w:rPr>
      </w:pPr>
      <w:r w:rsidRPr="00F12F62">
        <w:rPr>
          <w:lang w:val="ru-RU"/>
        </w:rPr>
        <w:t>Храни это учение (</w:t>
      </w:r>
      <w:proofErr w:type="spellStart"/>
      <w:r w:rsidRPr="00F12F62">
        <w:rPr>
          <w:lang w:val="ru-RU"/>
        </w:rPr>
        <w:t>упадешу</w:t>
      </w:r>
      <w:proofErr w:type="spellEnd"/>
      <w:r w:rsidRPr="00F12F62">
        <w:rPr>
          <w:lang w:val="ru-RU"/>
        </w:rPr>
        <w:t>) подобно драгоценности, раскрывая лишь тем, кто предан своему Гуру и Дхарме – так твоя самая останется чистой.</w:t>
      </w:r>
    </w:p>
    <w:p w:rsidR="00F12F62" w:rsidRPr="00F12F62" w:rsidRDefault="00F12F62" w:rsidP="00F12F62">
      <w:pPr>
        <w:pStyle w:val="104420435043A0441044204140427"/>
        <w:spacing w:after="0"/>
        <w:ind w:firstLine="0"/>
        <w:jc w:val="center"/>
        <w:rPr>
          <w:rFonts w:ascii="Times New Roman" w:hAnsi="Times New Roman" w:cs="Times New Roman"/>
          <w:sz w:val="24"/>
          <w:szCs w:val="24"/>
        </w:rPr>
      </w:pPr>
      <w:r w:rsidRPr="00F12F62">
        <w:rPr>
          <w:rFonts w:ascii="Times New Roman" w:hAnsi="Times New Roman" w:cs="Times New Roman"/>
          <w:sz w:val="24"/>
          <w:szCs w:val="24"/>
        </w:rPr>
        <w:t>Так заканчивается первая глава удивительного,</w:t>
      </w:r>
    </w:p>
    <w:p w:rsidR="00F12F62" w:rsidRPr="00F12F62" w:rsidRDefault="00F12F62" w:rsidP="00F12F62">
      <w:pPr>
        <w:pStyle w:val="104420435043A0441044204140427"/>
        <w:spacing w:after="0"/>
        <w:ind w:firstLine="0"/>
        <w:jc w:val="center"/>
        <w:rPr>
          <w:rFonts w:ascii="Times New Roman" w:hAnsi="Times New Roman" w:cs="Times New Roman"/>
          <w:sz w:val="24"/>
          <w:szCs w:val="24"/>
        </w:rPr>
      </w:pPr>
      <w:r w:rsidRPr="00F12F62">
        <w:rPr>
          <w:rFonts w:ascii="Times New Roman" w:hAnsi="Times New Roman" w:cs="Times New Roman"/>
          <w:sz w:val="24"/>
          <w:szCs w:val="24"/>
        </w:rPr>
        <w:t>подобного исполняющей желания драгоценности</w:t>
      </w:r>
    </w:p>
    <w:p w:rsidR="00F12F62" w:rsidRPr="00F12F62" w:rsidRDefault="00F12F62" w:rsidP="00F12F62">
      <w:pPr>
        <w:pStyle w:val="104420435043A0441044204140427"/>
        <w:spacing w:after="0"/>
        <w:ind w:firstLine="0"/>
        <w:jc w:val="center"/>
        <w:rPr>
          <w:rFonts w:ascii="Times New Roman" w:hAnsi="Times New Roman" w:cs="Times New Roman"/>
          <w:sz w:val="24"/>
          <w:szCs w:val="24"/>
        </w:rPr>
      </w:pPr>
      <w:r w:rsidRPr="00F12F62">
        <w:rPr>
          <w:rFonts w:ascii="Times New Roman" w:hAnsi="Times New Roman" w:cs="Times New Roman"/>
          <w:sz w:val="24"/>
          <w:szCs w:val="24"/>
        </w:rPr>
        <w:t>устного учения (</w:t>
      </w:r>
      <w:proofErr w:type="spellStart"/>
      <w:r w:rsidRPr="00F12F62">
        <w:rPr>
          <w:rFonts w:ascii="Times New Roman" w:hAnsi="Times New Roman" w:cs="Times New Roman"/>
          <w:sz w:val="24"/>
          <w:szCs w:val="24"/>
        </w:rPr>
        <w:t>упадеша</w:t>
      </w:r>
      <w:proofErr w:type="spellEnd"/>
      <w:r w:rsidRPr="00F12F62">
        <w:rPr>
          <w:rFonts w:ascii="Times New Roman" w:hAnsi="Times New Roman" w:cs="Times New Roman"/>
          <w:sz w:val="24"/>
          <w:szCs w:val="24"/>
        </w:rPr>
        <w:t>)</w:t>
      </w:r>
    </w:p>
    <w:p w:rsidR="00F12F62" w:rsidRPr="00F12F62" w:rsidRDefault="00F12F62" w:rsidP="00F12F62">
      <w:pPr>
        <w:pStyle w:val="104420435043A0441044204140427"/>
        <w:spacing w:after="0"/>
        <w:ind w:firstLine="0"/>
        <w:jc w:val="center"/>
        <w:rPr>
          <w:rFonts w:ascii="Times New Roman" w:hAnsi="Times New Roman" w:cs="Times New Roman"/>
          <w:sz w:val="24"/>
          <w:szCs w:val="24"/>
        </w:rPr>
      </w:pPr>
      <w:r w:rsidRPr="00F12F62">
        <w:rPr>
          <w:rFonts w:ascii="Times New Roman" w:hAnsi="Times New Roman" w:cs="Times New Roman"/>
          <w:sz w:val="24"/>
          <w:szCs w:val="24"/>
        </w:rPr>
        <w:t xml:space="preserve">о десяти </w:t>
      </w:r>
      <w:proofErr w:type="spellStart"/>
      <w:r w:rsidRPr="00F12F62">
        <w:rPr>
          <w:rFonts w:ascii="Times New Roman" w:hAnsi="Times New Roman" w:cs="Times New Roman"/>
          <w:sz w:val="24"/>
          <w:szCs w:val="24"/>
        </w:rPr>
        <w:t>ачарах</w:t>
      </w:r>
      <w:proofErr w:type="spellEnd"/>
      <w:r w:rsidRPr="00F12F62">
        <w:rPr>
          <w:rFonts w:ascii="Times New Roman" w:hAnsi="Times New Roman" w:cs="Times New Roman"/>
          <w:sz w:val="24"/>
          <w:szCs w:val="24"/>
        </w:rPr>
        <w:t xml:space="preserve"> («</w:t>
      </w:r>
      <w:proofErr w:type="spellStart"/>
      <w:r w:rsidRPr="00F12F62">
        <w:rPr>
          <w:rFonts w:ascii="Times New Roman" w:hAnsi="Times New Roman" w:cs="Times New Roman"/>
          <w:sz w:val="24"/>
          <w:szCs w:val="24"/>
        </w:rPr>
        <w:t>Дашачара</w:t>
      </w:r>
      <w:proofErr w:type="spellEnd"/>
      <w:r w:rsidRPr="00F12F62">
        <w:rPr>
          <w:rFonts w:ascii="Times New Roman" w:hAnsi="Times New Roman" w:cs="Times New Roman"/>
          <w:sz w:val="24"/>
          <w:szCs w:val="24"/>
        </w:rPr>
        <w:t xml:space="preserve"> </w:t>
      </w:r>
      <w:proofErr w:type="spellStart"/>
      <w:r w:rsidRPr="00F12F62">
        <w:rPr>
          <w:rFonts w:ascii="Times New Roman" w:hAnsi="Times New Roman" w:cs="Times New Roman"/>
          <w:sz w:val="24"/>
          <w:szCs w:val="24"/>
        </w:rPr>
        <w:t>Чинтамани</w:t>
      </w:r>
      <w:proofErr w:type="spellEnd"/>
      <w:r w:rsidRPr="00F12F62">
        <w:rPr>
          <w:rFonts w:ascii="Times New Roman" w:hAnsi="Times New Roman" w:cs="Times New Roman"/>
          <w:sz w:val="24"/>
          <w:szCs w:val="24"/>
        </w:rPr>
        <w:t>»)</w:t>
      </w:r>
    </w:p>
    <w:p w:rsidR="00F12F62" w:rsidRPr="00F12F62" w:rsidRDefault="00F12F62" w:rsidP="00F12F62">
      <w:pPr>
        <w:pStyle w:val="104420435043A0441044204140427"/>
        <w:spacing w:after="0"/>
        <w:ind w:firstLine="0"/>
        <w:jc w:val="center"/>
        <w:rPr>
          <w:rFonts w:ascii="Times New Roman" w:hAnsi="Times New Roman" w:cs="Times New Roman"/>
          <w:sz w:val="24"/>
          <w:szCs w:val="24"/>
        </w:rPr>
      </w:pPr>
      <w:r w:rsidRPr="00F12F62">
        <w:rPr>
          <w:rFonts w:ascii="Times New Roman" w:hAnsi="Times New Roman" w:cs="Times New Roman"/>
          <w:sz w:val="24"/>
          <w:szCs w:val="24"/>
        </w:rPr>
        <w:t>из «Сборника сокровенных устных наставлений</w:t>
      </w:r>
    </w:p>
    <w:p w:rsidR="00F12F62" w:rsidRPr="00F12F62" w:rsidRDefault="00F12F62" w:rsidP="00F12F62">
      <w:pPr>
        <w:pStyle w:val="104420435043A0441044204140427"/>
        <w:spacing w:after="0"/>
        <w:ind w:firstLine="0"/>
        <w:jc w:val="center"/>
        <w:rPr>
          <w:rFonts w:ascii="Times New Roman" w:hAnsi="Times New Roman" w:cs="Times New Roman"/>
          <w:sz w:val="24"/>
          <w:szCs w:val="24"/>
        </w:rPr>
      </w:pPr>
      <w:r w:rsidRPr="00F12F62">
        <w:rPr>
          <w:rFonts w:ascii="Times New Roman" w:hAnsi="Times New Roman" w:cs="Times New Roman"/>
          <w:sz w:val="24"/>
          <w:szCs w:val="24"/>
        </w:rPr>
        <w:t xml:space="preserve">о великом пути </w:t>
      </w:r>
      <w:proofErr w:type="spellStart"/>
      <w:r w:rsidRPr="00F12F62">
        <w:rPr>
          <w:rFonts w:ascii="Times New Roman" w:hAnsi="Times New Roman" w:cs="Times New Roman"/>
          <w:sz w:val="24"/>
          <w:szCs w:val="24"/>
        </w:rPr>
        <w:t>Лайя-йоги</w:t>
      </w:r>
      <w:proofErr w:type="spellEnd"/>
      <w:r w:rsidRPr="00F12F62">
        <w:rPr>
          <w:rFonts w:ascii="Times New Roman" w:hAnsi="Times New Roman" w:cs="Times New Roman"/>
          <w:sz w:val="24"/>
          <w:szCs w:val="24"/>
        </w:rPr>
        <w:t>»</w:t>
      </w:r>
    </w:p>
    <w:p w:rsidR="002407ED" w:rsidRPr="00F12F62" w:rsidRDefault="00F12F62" w:rsidP="00F12F62">
      <w:pPr>
        <w:jc w:val="center"/>
        <w:rPr>
          <w:rFonts w:ascii="Times New Roman" w:hAnsi="Times New Roman"/>
          <w:sz w:val="24"/>
          <w:szCs w:val="24"/>
        </w:rPr>
      </w:pPr>
      <w:r w:rsidRPr="00F12F62">
        <w:rPr>
          <w:rFonts w:ascii="Times New Roman" w:hAnsi="Times New Roman"/>
          <w:sz w:val="24"/>
          <w:szCs w:val="24"/>
        </w:rPr>
        <w:t>«</w:t>
      </w:r>
      <w:proofErr w:type="spellStart"/>
      <w:r w:rsidRPr="00F12F62">
        <w:rPr>
          <w:rFonts w:ascii="Times New Roman" w:hAnsi="Times New Roman"/>
          <w:sz w:val="24"/>
          <w:szCs w:val="24"/>
        </w:rPr>
        <w:t>Гухья</w:t>
      </w:r>
      <w:proofErr w:type="spellEnd"/>
      <w:r w:rsidRPr="00F12F62">
        <w:rPr>
          <w:rFonts w:ascii="Times New Roman" w:hAnsi="Times New Roman"/>
          <w:sz w:val="24"/>
          <w:szCs w:val="24"/>
        </w:rPr>
        <w:t xml:space="preserve"> </w:t>
      </w:r>
      <w:proofErr w:type="spellStart"/>
      <w:r w:rsidRPr="00F12F62">
        <w:rPr>
          <w:rFonts w:ascii="Times New Roman" w:hAnsi="Times New Roman"/>
          <w:sz w:val="24"/>
          <w:szCs w:val="24"/>
        </w:rPr>
        <w:t>Упадеша</w:t>
      </w:r>
      <w:proofErr w:type="spellEnd"/>
      <w:r w:rsidRPr="00F12F62">
        <w:rPr>
          <w:rFonts w:ascii="Times New Roman" w:hAnsi="Times New Roman"/>
          <w:sz w:val="24"/>
          <w:szCs w:val="24"/>
        </w:rPr>
        <w:t xml:space="preserve"> </w:t>
      </w:r>
      <w:proofErr w:type="spellStart"/>
      <w:r w:rsidRPr="00F12F62">
        <w:rPr>
          <w:rFonts w:ascii="Times New Roman" w:hAnsi="Times New Roman"/>
          <w:sz w:val="24"/>
          <w:szCs w:val="24"/>
        </w:rPr>
        <w:t>Самхита</w:t>
      </w:r>
      <w:proofErr w:type="spellEnd"/>
      <w:r w:rsidRPr="00F12F62">
        <w:rPr>
          <w:rFonts w:ascii="Times New Roman" w:hAnsi="Times New Roman"/>
          <w:sz w:val="24"/>
          <w:szCs w:val="24"/>
        </w:rPr>
        <w:t>»</w:t>
      </w:r>
    </w:p>
    <w:sectPr w:rsidR="002407ED" w:rsidRPr="00F12F62" w:rsidSect="00F12F62">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ParagonNordC">
    <w:panose1 w:val="00000000000000000000"/>
    <w:charset w:val="CC"/>
    <w:family w:val="auto"/>
    <w:notTrueType/>
    <w:pitch w:val="default"/>
    <w:sig w:usb0="00000201" w:usb1="00000000" w:usb2="00000000" w:usb3="00000000" w:csb0="00000004" w:csb1="00000000"/>
  </w:font>
  <w:font w:name="AG_Souvenir">
    <w:charset w:val="00"/>
    <w:family w:val="swiss"/>
    <w:pitch w:val="variable"/>
    <w:sig w:usb0="00000203" w:usb1="00000000" w:usb2="00000000" w:usb3="00000000" w:csb0="00000005" w:csb1="00000000"/>
  </w:font>
  <w:font w:name="Decor6Di">
    <w:charset w:val="CC"/>
    <w:family w:val="decorative"/>
    <w:pitch w:val="variable"/>
    <w:sig w:usb0="00000287" w:usb1="00000000" w:usb2="00000000" w:usb3="00000000" w:csb0="0000009F" w:csb1="00000000"/>
  </w:font>
  <w:font w:name="AcademyC">
    <w:panose1 w:val="00000000000000000000"/>
    <w:charset w:val="00"/>
    <w:family w:val="decorative"/>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6E7E8A"/>
    <w:multiLevelType w:val="multilevel"/>
    <w:tmpl w:val="8D42C2F0"/>
    <w:styleLink w:val="a"/>
    <w:lvl w:ilvl="0">
      <w:start w:val="1"/>
      <w:numFmt w:val="decimal"/>
      <w:lvlText w:val="%1."/>
      <w:lvlJc w:val="left"/>
      <w:pPr>
        <w:ind w:left="1077" w:hanging="714"/>
      </w:pPr>
      <w:rPr>
        <w:rFonts w:ascii="Times New Roman" w:hAnsi="Times New Roman" w:hint="default"/>
        <w:sz w:val="24"/>
      </w:rPr>
    </w:lvl>
    <w:lvl w:ilvl="1">
      <w:start w:val="1"/>
      <w:numFmt w:val="bullet"/>
      <w:lvlText w:val="~"/>
      <w:lvlJc w:val="left"/>
      <w:pPr>
        <w:ind w:left="1440" w:hanging="360"/>
      </w:pPr>
      <w:rPr>
        <w:rFonts w:ascii="Calibri" w:hAnsi="Calibri" w:hint="default"/>
      </w:rPr>
    </w:lvl>
    <w:lvl w:ilvl="2">
      <w:start w:val="1"/>
      <w:numFmt w:val="bullet"/>
      <w:lvlText w:val=""/>
      <w:lvlJc w:val="left"/>
      <w:pPr>
        <w:ind w:left="2342" w:hanging="362"/>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oNotDisplayPageBoundaries/>
  <w:proofState w:spelling="clean"/>
  <w:defaultTabStop w:val="708"/>
  <w:characterSpacingControl w:val="doNotCompress"/>
  <w:compat/>
  <w:rsids>
    <w:rsidRoot w:val="00F12F62"/>
    <w:rsid w:val="00043E31"/>
    <w:rsid w:val="002407ED"/>
    <w:rsid w:val="00425F17"/>
    <w:rsid w:val="004C6186"/>
    <w:rsid w:val="00844F7D"/>
    <w:rsid w:val="00A43302"/>
    <w:rsid w:val="00F12F62"/>
    <w:rsid w:val="00F479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12F62"/>
    <w:rPr>
      <w:rFonts w:ascii="Calibri" w:eastAsia="Calibri"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АбзацЛЙ"/>
    <w:basedOn w:val="a0"/>
    <w:qFormat/>
    <w:rsid w:val="00043E31"/>
    <w:pPr>
      <w:spacing w:after="60" w:line="240" w:lineRule="auto"/>
      <w:ind w:firstLine="363"/>
      <w:contextualSpacing/>
      <w:jc w:val="both"/>
    </w:pPr>
    <w:rPr>
      <w:rFonts w:ascii="Times New Roman" w:eastAsiaTheme="minorEastAsia" w:hAnsi="Times New Roman"/>
      <w:sz w:val="24"/>
      <w:szCs w:val="24"/>
      <w:lang w:val="en-US" w:bidi="en-US"/>
    </w:rPr>
  </w:style>
  <w:style w:type="paragraph" w:customStyle="1" w:styleId="a5">
    <w:name w:val="Изображение ЛЙ"/>
    <w:basedOn w:val="a0"/>
    <w:qFormat/>
    <w:rsid w:val="00043E31"/>
    <w:pPr>
      <w:spacing w:before="280" w:after="280" w:line="240" w:lineRule="auto"/>
      <w:contextualSpacing/>
      <w:jc w:val="center"/>
    </w:pPr>
    <w:rPr>
      <w:rFonts w:asciiTheme="minorHAnsi" w:eastAsiaTheme="minorEastAsia" w:hAnsiTheme="minorHAnsi"/>
      <w:sz w:val="24"/>
      <w:szCs w:val="24"/>
      <w:lang w:val="en-US" w:bidi="en-US"/>
    </w:rPr>
  </w:style>
  <w:style w:type="paragraph" w:customStyle="1" w:styleId="1">
    <w:name w:val="Оглавление1 ЛЙ"/>
    <w:basedOn w:val="a4"/>
    <w:qFormat/>
    <w:rsid w:val="00043E31"/>
    <w:pPr>
      <w:spacing w:before="600" w:after="240"/>
      <w:ind w:left="879" w:right="879" w:firstLine="0"/>
      <w:jc w:val="center"/>
    </w:pPr>
    <w:rPr>
      <w:sz w:val="48"/>
      <w:szCs w:val="48"/>
      <w:lang w:val="ru-RU"/>
    </w:rPr>
  </w:style>
  <w:style w:type="paragraph" w:customStyle="1" w:styleId="2">
    <w:name w:val="Оглавление2 ЛЙ"/>
    <w:basedOn w:val="a0"/>
    <w:qFormat/>
    <w:rsid w:val="00043E31"/>
    <w:pPr>
      <w:spacing w:before="480" w:after="240" w:line="240" w:lineRule="auto"/>
      <w:ind w:left="879" w:right="879"/>
      <w:jc w:val="center"/>
    </w:pPr>
    <w:rPr>
      <w:rFonts w:ascii="Times New Roman" w:eastAsiaTheme="minorEastAsia" w:hAnsi="Times New Roman"/>
      <w:sz w:val="34"/>
      <w:szCs w:val="34"/>
      <w:lang w:bidi="en-US"/>
    </w:rPr>
  </w:style>
  <w:style w:type="paragraph" w:customStyle="1" w:styleId="3">
    <w:name w:val="Оглавление3 ЛЙ"/>
    <w:basedOn w:val="2"/>
    <w:qFormat/>
    <w:rsid w:val="00043E31"/>
    <w:pPr>
      <w:spacing w:before="400"/>
    </w:pPr>
    <w:rPr>
      <w:sz w:val="28"/>
      <w:szCs w:val="28"/>
    </w:rPr>
  </w:style>
  <w:style w:type="paragraph" w:customStyle="1" w:styleId="4">
    <w:name w:val="Оглавление4 ЛЙ"/>
    <w:basedOn w:val="3"/>
    <w:qFormat/>
    <w:rsid w:val="00043E31"/>
    <w:rPr>
      <w:b/>
      <w:sz w:val="24"/>
      <w:szCs w:val="24"/>
    </w:rPr>
  </w:style>
  <w:style w:type="numbering" w:customStyle="1" w:styleId="a">
    <w:name w:val="Список ЛЙ"/>
    <w:basedOn w:val="a3"/>
    <w:uiPriority w:val="99"/>
    <w:rsid w:val="00043E31"/>
    <w:pPr>
      <w:numPr>
        <w:numId w:val="1"/>
      </w:numPr>
    </w:pPr>
  </w:style>
  <w:style w:type="paragraph" w:customStyle="1" w:styleId="a6">
    <w:name w:val="Цитата ЛЙ"/>
    <w:basedOn w:val="a0"/>
    <w:qFormat/>
    <w:rsid w:val="00043E31"/>
    <w:pPr>
      <w:spacing w:before="280" w:after="0" w:line="240" w:lineRule="auto"/>
      <w:contextualSpacing/>
      <w:jc w:val="both"/>
    </w:pPr>
    <w:rPr>
      <w:rFonts w:ascii="Times New Roman" w:eastAsiaTheme="minorEastAsia" w:hAnsi="Times New Roman"/>
      <w:i/>
      <w:sz w:val="24"/>
      <w:szCs w:val="24"/>
      <w:lang w:val="en-US" w:bidi="en-US"/>
    </w:rPr>
  </w:style>
  <w:style w:type="paragraph" w:customStyle="1" w:styleId="-">
    <w:name w:val="Цитата-подпись ЛЙ"/>
    <w:basedOn w:val="a0"/>
    <w:qFormat/>
    <w:rsid w:val="00043E31"/>
    <w:pPr>
      <w:spacing w:before="120" w:after="240" w:line="240" w:lineRule="auto"/>
      <w:ind w:right="567"/>
      <w:contextualSpacing/>
      <w:jc w:val="right"/>
    </w:pPr>
    <w:rPr>
      <w:rFonts w:ascii="Times New Roman" w:eastAsiaTheme="minorEastAsia" w:hAnsi="Times New Roman"/>
      <w:i/>
      <w:sz w:val="24"/>
      <w:szCs w:val="24"/>
      <w:lang w:bidi="en-US"/>
    </w:rPr>
  </w:style>
  <w:style w:type="paragraph" w:customStyle="1" w:styleId="20">
    <w:name w:val="Заголовок 2 ЛЙ 0 сверху"/>
    <w:basedOn w:val="2"/>
    <w:qFormat/>
    <w:rsid w:val="00425F17"/>
    <w:pPr>
      <w:spacing w:before="0"/>
    </w:pPr>
  </w:style>
  <w:style w:type="paragraph" w:customStyle="1" w:styleId="23">
    <w:name w:val="Заголовок 2 ЛЙ снизу 3пт"/>
    <w:basedOn w:val="2"/>
    <w:qFormat/>
    <w:rsid w:val="00425F17"/>
    <w:pPr>
      <w:spacing w:after="60"/>
    </w:pPr>
  </w:style>
  <w:style w:type="paragraph" w:customStyle="1" w:styleId="-12">
    <w:name w:val="Цитата Первый абзац - 12пт"/>
    <w:basedOn w:val="a4"/>
    <w:qFormat/>
    <w:rsid w:val="00425F17"/>
    <w:pPr>
      <w:spacing w:before="240"/>
    </w:pPr>
    <w:rPr>
      <w:i/>
    </w:rPr>
  </w:style>
  <w:style w:type="paragraph" w:customStyle="1" w:styleId="text00">
    <w:name w:val="text00"/>
    <w:basedOn w:val="a0"/>
    <w:uiPriority w:val="99"/>
    <w:rsid w:val="00F12F62"/>
    <w:pPr>
      <w:autoSpaceDE w:val="0"/>
      <w:autoSpaceDN w:val="0"/>
      <w:adjustRightInd w:val="0"/>
      <w:spacing w:after="240" w:line="360" w:lineRule="atLeast"/>
      <w:ind w:firstLine="720"/>
      <w:jc w:val="both"/>
      <w:textAlignment w:val="center"/>
    </w:pPr>
    <w:rPr>
      <w:rFonts w:ascii="ParagonNordC" w:hAnsi="ParagonNordC" w:cs="ParagonNordC"/>
      <w:color w:val="000000"/>
      <w:spacing w:val="8"/>
      <w:sz w:val="30"/>
      <w:szCs w:val="30"/>
    </w:rPr>
  </w:style>
  <w:style w:type="paragraph" w:customStyle="1" w:styleId="041D043E04320430044F">
    <w:name w:val="&lt;041D&gt;&lt;043E&gt;&lt;0432&gt;&lt;0430&gt;&lt;044F&gt;"/>
    <w:basedOn w:val="a0"/>
    <w:uiPriority w:val="99"/>
    <w:rsid w:val="00F12F62"/>
    <w:pPr>
      <w:autoSpaceDE w:val="0"/>
      <w:autoSpaceDN w:val="0"/>
      <w:adjustRightInd w:val="0"/>
      <w:spacing w:after="240" w:line="320" w:lineRule="atLeast"/>
      <w:ind w:firstLine="720"/>
      <w:jc w:val="both"/>
      <w:textAlignment w:val="center"/>
    </w:pPr>
    <w:rPr>
      <w:rFonts w:ascii="AG_Souvenir" w:hAnsi="AG_Souvenir" w:cs="AG_Souvenir"/>
      <w:color w:val="000000"/>
      <w:spacing w:val="3"/>
      <w:sz w:val="12"/>
      <w:szCs w:val="12"/>
    </w:rPr>
  </w:style>
  <w:style w:type="paragraph" w:customStyle="1" w:styleId="0410044704300440044B">
    <w:name w:val="&lt;0410&gt;&lt;0447&gt;&lt;0430&gt;&lt;0440&gt;&lt;044B&gt;"/>
    <w:basedOn w:val="text00"/>
    <w:uiPriority w:val="99"/>
    <w:rsid w:val="00F12F62"/>
    <w:rPr>
      <w:rFonts w:ascii="Decor6Di" w:hAnsi="Decor6Di" w:cs="Decor6Di"/>
      <w:spacing w:val="27"/>
      <w:sz w:val="36"/>
      <w:szCs w:val="36"/>
    </w:rPr>
  </w:style>
  <w:style w:type="paragraph" w:customStyle="1" w:styleId="text">
    <w:name w:val="text"/>
    <w:basedOn w:val="a0"/>
    <w:uiPriority w:val="99"/>
    <w:rsid w:val="00F12F62"/>
    <w:pPr>
      <w:autoSpaceDE w:val="0"/>
      <w:autoSpaceDN w:val="0"/>
      <w:adjustRightInd w:val="0"/>
      <w:spacing w:after="57" w:line="300" w:lineRule="atLeast"/>
      <w:ind w:firstLine="397"/>
      <w:jc w:val="both"/>
      <w:textAlignment w:val="center"/>
    </w:pPr>
    <w:rPr>
      <w:rFonts w:ascii="AcademyC" w:hAnsi="AcademyC" w:cs="AcademyC"/>
      <w:color w:val="000000"/>
      <w:sz w:val="26"/>
      <w:szCs w:val="26"/>
    </w:rPr>
  </w:style>
  <w:style w:type="paragraph" w:customStyle="1" w:styleId="104420435043A0441044204140427">
    <w:name w:val="1 &lt;0442&gt;&lt;0435&gt;&lt;043A&gt;&lt;0441&gt;&lt;0442&gt; &lt;0414&gt;&lt;0427&gt;"/>
    <w:basedOn w:val="a0"/>
    <w:uiPriority w:val="99"/>
    <w:rsid w:val="00F12F62"/>
    <w:pPr>
      <w:autoSpaceDE w:val="0"/>
      <w:autoSpaceDN w:val="0"/>
      <w:adjustRightInd w:val="0"/>
      <w:spacing w:after="170" w:line="290" w:lineRule="atLeast"/>
      <w:ind w:firstLine="283"/>
      <w:jc w:val="both"/>
      <w:textAlignment w:val="center"/>
    </w:pPr>
    <w:rPr>
      <w:rFonts w:ascii="AcademyC" w:hAnsi="AcademyC" w:cs="AcademyC"/>
      <w:color w:val="000000"/>
      <w:sz w:val="26"/>
      <w:szCs w:val="26"/>
    </w:rPr>
  </w:style>
  <w:style w:type="paragraph" w:customStyle="1" w:styleId="NormalParagraphStyle">
    <w:name w:val="NormalParagraphStyle"/>
    <w:basedOn w:val="a0"/>
    <w:uiPriority w:val="99"/>
    <w:rsid w:val="00F12F62"/>
    <w:pPr>
      <w:autoSpaceDE w:val="0"/>
      <w:autoSpaceDN w:val="0"/>
      <w:adjustRightInd w:val="0"/>
      <w:spacing w:after="0" w:line="288" w:lineRule="auto"/>
      <w:textAlignment w:val="center"/>
    </w:pPr>
    <w:rPr>
      <w:rFonts w:ascii="Times New Roman" w:hAnsi="Times New Roman"/>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1195</Words>
  <Characters>6813</Characters>
  <Application>Microsoft Office Word</Application>
  <DocSecurity>0</DocSecurity>
  <Lines>56</Lines>
  <Paragraphs>15</Paragraphs>
  <ScaleCrop>false</ScaleCrop>
  <Company>USN Team</Company>
  <LinksUpToDate>false</LinksUpToDate>
  <CharactersWithSpaces>7993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Shanti</dc:creator>
  <cp:lastModifiedBy>Shanti</cp:lastModifiedBy>
  <cp:revision>3</cp:revision>
  <dcterms:created xsi:type="dcterms:W3CDTF">2010-01-31T19:38:00Z</dcterms:created>
  <dcterms:modified xsi:type="dcterms:W3CDTF">2010-01-31T19:46:00Z</dcterms:modified>
</cp:coreProperties>
</file>