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9E" w:rsidRPr="007A1D56" w:rsidRDefault="007A1D56" w:rsidP="00C30A89">
      <w:pPr>
        <w:pStyle w:val="a3"/>
        <w:ind w:firstLine="708"/>
        <w:jc w:val="both"/>
        <w:rPr>
          <w:rFonts w:ascii="Times New Roman" w:hAnsi="Times New Roman"/>
          <w:b/>
          <w:sz w:val="24"/>
        </w:rPr>
      </w:pPr>
      <w:r w:rsidRPr="007A1D56">
        <w:rPr>
          <w:rFonts w:ascii="Times New Roman" w:hAnsi="Times New Roman"/>
          <w:b/>
          <w:sz w:val="24"/>
        </w:rPr>
        <w:t>2005 – 12 – 02.</w:t>
      </w:r>
    </w:p>
    <w:p w:rsidR="007A1D56" w:rsidRPr="007A1D56" w:rsidRDefault="007A1D56" w:rsidP="007A1D56">
      <w:pPr>
        <w:pStyle w:val="a3"/>
        <w:rPr>
          <w:rFonts w:ascii="Times New Roman" w:hAnsi="Times New Roman"/>
          <w:b/>
          <w:sz w:val="24"/>
        </w:rPr>
      </w:pPr>
    </w:p>
    <w:p w:rsidR="007A1D56" w:rsidRPr="007A1D56" w:rsidRDefault="007A1D56" w:rsidP="007A1D56">
      <w:pPr>
        <w:pStyle w:val="a3"/>
        <w:ind w:firstLine="708"/>
        <w:rPr>
          <w:rFonts w:ascii="Times New Roman" w:hAnsi="Times New Roman"/>
          <w:b/>
          <w:sz w:val="24"/>
        </w:rPr>
      </w:pPr>
      <w:r w:rsidRPr="007A1D56">
        <w:rPr>
          <w:rFonts w:ascii="Times New Roman" w:hAnsi="Times New Roman"/>
          <w:b/>
          <w:sz w:val="24"/>
        </w:rPr>
        <w:t>Качества практикующих высшего пути: вера, усердие, понимание.</w:t>
      </w:r>
    </w:p>
    <w:p w:rsidR="007A1D56" w:rsidRPr="007A1D56" w:rsidRDefault="007A1D56" w:rsidP="007A1D56">
      <w:pPr>
        <w:pStyle w:val="a3"/>
        <w:ind w:firstLine="708"/>
        <w:rPr>
          <w:rFonts w:ascii="Times New Roman" w:hAnsi="Times New Roman"/>
          <w:b/>
          <w:sz w:val="24"/>
        </w:rPr>
      </w:pPr>
    </w:p>
    <w:p w:rsidR="00C271AE" w:rsidRDefault="00C271AE" w:rsidP="00646C09">
      <w:pPr>
        <w:pStyle w:val="a3"/>
        <w:ind w:firstLine="708"/>
        <w:jc w:val="both"/>
        <w:rPr>
          <w:rFonts w:ascii="Times New Roman" w:hAnsi="Times New Roman"/>
          <w:sz w:val="24"/>
        </w:rPr>
      </w:pPr>
    </w:p>
    <w:p w:rsidR="00AF3E38" w:rsidRDefault="00AF3E38" w:rsidP="00646C09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Когда йогин вступает на путь Учения, особенно высоких Учений, таких, как Ануттара-тантра, считается, что у него должны быть опре</w:t>
      </w:r>
      <w:r w:rsidR="00C271AE">
        <w:rPr>
          <w:rFonts w:ascii="Times New Roman" w:hAnsi="Times New Roman"/>
          <w:sz w:val="24"/>
        </w:rPr>
        <w:t>деленные качества, а если</w:t>
      </w:r>
      <w:r>
        <w:rPr>
          <w:rFonts w:ascii="Times New Roman" w:hAnsi="Times New Roman"/>
          <w:sz w:val="24"/>
        </w:rPr>
        <w:t xml:space="preserve"> этих качеств </w:t>
      </w:r>
      <w:r w:rsidR="004800A6">
        <w:rPr>
          <w:rFonts w:ascii="Times New Roman" w:hAnsi="Times New Roman"/>
          <w:sz w:val="24"/>
        </w:rPr>
        <w:t xml:space="preserve">у него </w:t>
      </w:r>
      <w:r>
        <w:rPr>
          <w:rFonts w:ascii="Times New Roman" w:hAnsi="Times New Roman"/>
          <w:sz w:val="24"/>
        </w:rPr>
        <w:t>не хватает, ему их надо выработать.</w:t>
      </w:r>
    </w:p>
    <w:p w:rsidR="00AF3E38" w:rsidRDefault="00431B6F" w:rsidP="00646C09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431B6F">
        <w:rPr>
          <w:rFonts w:ascii="Times New Roman" w:hAnsi="Times New Roman"/>
          <w:b/>
          <w:sz w:val="24"/>
        </w:rPr>
        <w:t>Первое качество – это ш</w:t>
      </w:r>
      <w:r w:rsidR="00AF3E38" w:rsidRPr="00431B6F">
        <w:rPr>
          <w:rFonts w:ascii="Times New Roman" w:hAnsi="Times New Roman"/>
          <w:b/>
          <w:sz w:val="24"/>
        </w:rPr>
        <w:t>рад</w:t>
      </w:r>
      <w:r w:rsidR="004800A6" w:rsidRPr="00431B6F">
        <w:rPr>
          <w:rFonts w:ascii="Times New Roman" w:hAnsi="Times New Roman"/>
          <w:b/>
          <w:sz w:val="24"/>
        </w:rPr>
        <w:t>д</w:t>
      </w:r>
      <w:r w:rsidR="00AF3E38" w:rsidRPr="00431B6F">
        <w:rPr>
          <w:rFonts w:ascii="Times New Roman" w:hAnsi="Times New Roman"/>
          <w:b/>
          <w:sz w:val="24"/>
        </w:rPr>
        <w:t>ха (вера),</w:t>
      </w:r>
      <w:r w:rsidR="00AF3E38">
        <w:rPr>
          <w:rFonts w:ascii="Times New Roman" w:hAnsi="Times New Roman"/>
          <w:sz w:val="24"/>
        </w:rPr>
        <w:t xml:space="preserve"> которую можно так же определить, как открытость, преданность, участие, т.е. собственное намерение войти в Учение.</w:t>
      </w:r>
    </w:p>
    <w:p w:rsidR="00AF3E38" w:rsidRDefault="00AF3E38" w:rsidP="00646C09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Учитель может передавать Учение, Учение может быть совершенным, но если эти качества отсутствуют, </w:t>
      </w:r>
      <w:r w:rsidR="004800A6">
        <w:rPr>
          <w:rFonts w:ascii="Times New Roman" w:hAnsi="Times New Roman"/>
          <w:sz w:val="24"/>
        </w:rPr>
        <w:t xml:space="preserve">то </w:t>
      </w:r>
      <w:r>
        <w:rPr>
          <w:rFonts w:ascii="Times New Roman" w:hAnsi="Times New Roman"/>
          <w:sz w:val="24"/>
        </w:rPr>
        <w:t>Учение просто не может проникнуть в ученика.</w:t>
      </w:r>
    </w:p>
    <w:p w:rsidR="00AF3E38" w:rsidRDefault="00AF3E38" w:rsidP="00646C09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есть такое глубокое намерение войти в Учение – это оказывает большую помощь ученику в процессе обучения, потому что ему становится легко освобождать различные внутренние данные</w:t>
      </w:r>
      <w:r w:rsidR="004800A6">
        <w:rPr>
          <w:rFonts w:ascii="Times New Roman" w:hAnsi="Times New Roman"/>
          <w:sz w:val="24"/>
        </w:rPr>
        <w:t>, привязанности. Если есть</w:t>
      </w:r>
      <w:r>
        <w:rPr>
          <w:rFonts w:ascii="Times New Roman" w:hAnsi="Times New Roman"/>
          <w:sz w:val="24"/>
        </w:rPr>
        <w:t xml:space="preserve"> подлинное намерение, то такому человеку доста</w:t>
      </w:r>
      <w:r w:rsidR="00C271AE">
        <w:rPr>
          <w:rFonts w:ascii="Times New Roman" w:hAnsi="Times New Roman"/>
          <w:sz w:val="24"/>
        </w:rPr>
        <w:t>точно намекнуть очень тонко: «Н</w:t>
      </w:r>
      <w:r>
        <w:rPr>
          <w:rFonts w:ascii="Times New Roman" w:hAnsi="Times New Roman"/>
          <w:sz w:val="24"/>
        </w:rPr>
        <w:t xml:space="preserve">е привязывайся к этому», он скажет: «Да </w:t>
      </w:r>
      <w:r w:rsidR="004800A6">
        <w:rPr>
          <w:rFonts w:ascii="Times New Roman" w:hAnsi="Times New Roman"/>
          <w:sz w:val="24"/>
        </w:rPr>
        <w:t>я уже забыл, что это такое, все, этого для меня</w:t>
      </w:r>
      <w:r>
        <w:rPr>
          <w:rFonts w:ascii="Times New Roman" w:hAnsi="Times New Roman"/>
          <w:sz w:val="24"/>
        </w:rPr>
        <w:t xml:space="preserve"> вообще не существовало».</w:t>
      </w:r>
    </w:p>
    <w:p w:rsidR="00AF3E38" w:rsidRDefault="00AF3E38" w:rsidP="00646C09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если у него нет такого доверия, открытости, участия и намерения войти в Уч</w:t>
      </w:r>
      <w:r w:rsidR="004800A6">
        <w:rPr>
          <w:rFonts w:ascii="Times New Roman" w:hAnsi="Times New Roman"/>
          <w:sz w:val="24"/>
        </w:rPr>
        <w:t>ение, то он всегда на дистанции</w:t>
      </w:r>
      <w:r>
        <w:rPr>
          <w:rFonts w:ascii="Times New Roman" w:hAnsi="Times New Roman"/>
          <w:sz w:val="24"/>
        </w:rPr>
        <w:t>, он всегда делит себя и Учение, находится на расстоянии, и даже когда ему что-либо говорят</w:t>
      </w:r>
      <w:r w:rsidR="00C271AE">
        <w:rPr>
          <w:rFonts w:ascii="Times New Roman" w:hAnsi="Times New Roman"/>
          <w:sz w:val="24"/>
        </w:rPr>
        <w:t xml:space="preserve"> о чем-либо</w:t>
      </w:r>
      <w:r>
        <w:rPr>
          <w:rFonts w:ascii="Times New Roman" w:hAnsi="Times New Roman"/>
          <w:sz w:val="24"/>
        </w:rPr>
        <w:t>, он думает: «Ну, это мы еще посмотрим, а может, это и не для меня вовсе». То есть он еще не видит свою жизнь в Учении как непрерывный процесс трансформации, процесс обучения.</w:t>
      </w:r>
    </w:p>
    <w:p w:rsidR="00AF3E38" w:rsidRDefault="00AF3E38" w:rsidP="007928DC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 мы становимся монахами не для того, чтобы надеть сангхати и горделиво расхаживать в нем, а в первую очередь для того, чтобы достичь трансформации, чтобы измениться. Именно здесь помогает такая вера, преданность, участие и намерение войти в Учение, поскольку если такого вх</w:t>
      </w:r>
      <w:r w:rsidR="007928DC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ждения нет, то и трансформации </w:t>
      </w:r>
      <w:r w:rsidR="004800A6">
        <w:rPr>
          <w:rFonts w:ascii="Times New Roman" w:hAnsi="Times New Roman"/>
          <w:sz w:val="24"/>
        </w:rPr>
        <w:t xml:space="preserve">тоже </w:t>
      </w:r>
      <w:r>
        <w:rPr>
          <w:rFonts w:ascii="Times New Roman" w:hAnsi="Times New Roman"/>
          <w:sz w:val="24"/>
        </w:rPr>
        <w:t>нет</w:t>
      </w:r>
      <w:r w:rsidR="007928DC">
        <w:rPr>
          <w:rFonts w:ascii="Times New Roman" w:hAnsi="Times New Roman"/>
          <w:sz w:val="24"/>
        </w:rPr>
        <w:t>.</w:t>
      </w:r>
    </w:p>
    <w:p w:rsidR="007928DC" w:rsidRDefault="007928DC" w:rsidP="007928DC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Когда йогин еще начинающий, он часто воспринимает практику и те ситуации, которые с ним случаются, в личностном смысле, через призму личностного отношения, т.е. он не воспринимает себя как трансформирующегося, как обучающегося, </w:t>
      </w:r>
      <w:r w:rsidR="00C271AE">
        <w:rPr>
          <w:rFonts w:ascii="Times New Roman" w:hAnsi="Times New Roman"/>
          <w:sz w:val="24"/>
        </w:rPr>
        <w:t xml:space="preserve">как </w:t>
      </w:r>
      <w:r>
        <w:rPr>
          <w:rFonts w:ascii="Times New Roman" w:hAnsi="Times New Roman"/>
          <w:sz w:val="24"/>
        </w:rPr>
        <w:t>готового к трансформации, а как некую целостную личность, и он часто стремится ее защищать на подсознательном уровне. Он считает, что это то, чем надо дорожить.</w:t>
      </w:r>
    </w:p>
    <w:p w:rsidR="007928DC" w:rsidRDefault="007928DC" w:rsidP="007928DC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 если ученик понял принцип </w:t>
      </w:r>
      <w:r w:rsidR="004800A6">
        <w:rPr>
          <w:rFonts w:ascii="Times New Roman" w:hAnsi="Times New Roman"/>
          <w:sz w:val="24"/>
        </w:rPr>
        <w:t xml:space="preserve">этого </w:t>
      </w:r>
      <w:r>
        <w:rPr>
          <w:rFonts w:ascii="Times New Roman" w:hAnsi="Times New Roman"/>
          <w:sz w:val="24"/>
        </w:rPr>
        <w:t>вхождения и понял, что он на пути трансформации, он понимает, что личность, за которую он цепляется, защищать не нужно, а с ней надо работать и ее надо трансформировать, что те установки, которые есть у тебя сейчас, это</w:t>
      </w:r>
      <w:r w:rsidR="004800A6">
        <w:rPr>
          <w:rFonts w:ascii="Times New Roman" w:hAnsi="Times New Roman"/>
          <w:sz w:val="24"/>
        </w:rPr>
        <w:t xml:space="preserve"> вовсе не то, что тебе поможет в Дхарме. </w:t>
      </w:r>
      <w:r>
        <w:rPr>
          <w:rFonts w:ascii="Times New Roman" w:hAnsi="Times New Roman"/>
          <w:sz w:val="24"/>
        </w:rPr>
        <w:t>Чем быстрее ты станешь от них свободным, тем более легким станет твой духовный путь и прямым.</w:t>
      </w:r>
    </w:p>
    <w:p w:rsidR="007928DC" w:rsidRDefault="007928DC" w:rsidP="007928DC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этом разница между тем, кто понял принцип трансформации и тем, кто его не понял.</w:t>
      </w:r>
    </w:p>
    <w:p w:rsidR="007928DC" w:rsidRDefault="007928DC" w:rsidP="007928DC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Когда речь идет о смене установок, то это не может сделать за вас духовный Учитель, это вы должны сделать сами. Даже если духовный Учитель ска</w:t>
      </w:r>
      <w:r w:rsidR="00431B6F">
        <w:rPr>
          <w:rFonts w:ascii="Times New Roman" w:hAnsi="Times New Roman"/>
          <w:sz w:val="24"/>
        </w:rPr>
        <w:t xml:space="preserve">жет: «Ну-ка, отрешайся от всех </w:t>
      </w:r>
      <w:r>
        <w:rPr>
          <w:rFonts w:ascii="Times New Roman" w:hAnsi="Times New Roman"/>
          <w:sz w:val="24"/>
        </w:rPr>
        <w:t>цепляний, оставляй все надежды», то это не поможет, потому что даже если вы вовне это сделаете, а внутри этого не осознаете, то какой в этом смысл? Учитель отвернется, а у вас все то же самое останется. Это процесс, основанный именно на вашей собственной свободе воли, свободе выбора, свободе осознанности, кот</w:t>
      </w:r>
      <w:r w:rsidR="00431B6F">
        <w:rPr>
          <w:rFonts w:ascii="Times New Roman" w:hAnsi="Times New Roman"/>
          <w:sz w:val="24"/>
        </w:rPr>
        <w:t xml:space="preserve">орый вы делаете внутри себя, </w:t>
      </w:r>
      <w:r>
        <w:rPr>
          <w:rFonts w:ascii="Times New Roman" w:hAnsi="Times New Roman"/>
          <w:sz w:val="24"/>
        </w:rPr>
        <w:t>делаете сами.</w:t>
      </w:r>
    </w:p>
    <w:p w:rsidR="007928DC" w:rsidRDefault="00431B6F" w:rsidP="007928DC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Отреш</w:t>
      </w:r>
      <w:r w:rsidR="007928DC">
        <w:rPr>
          <w:rFonts w:ascii="Times New Roman" w:hAnsi="Times New Roman"/>
          <w:sz w:val="24"/>
        </w:rPr>
        <w:t xml:space="preserve">аться от привязанностей помогает размышление о непостоянстве. Когда мы мыслим, включая </w:t>
      </w:r>
      <w:r>
        <w:rPr>
          <w:rFonts w:ascii="Times New Roman" w:hAnsi="Times New Roman"/>
          <w:sz w:val="24"/>
        </w:rPr>
        <w:t xml:space="preserve">в список своего мышления </w:t>
      </w:r>
      <w:r w:rsidR="007928DC">
        <w:rPr>
          <w:rFonts w:ascii="Times New Roman" w:hAnsi="Times New Roman"/>
          <w:sz w:val="24"/>
        </w:rPr>
        <w:t>непостоянство, трансмиграцию, реинкарнацию, смерть, последующие перерождения,</w:t>
      </w:r>
      <w:r>
        <w:rPr>
          <w:rFonts w:ascii="Times New Roman" w:hAnsi="Times New Roman"/>
          <w:sz w:val="24"/>
        </w:rPr>
        <w:t xml:space="preserve"> </w:t>
      </w:r>
      <w:r w:rsidR="00EB6E58">
        <w:rPr>
          <w:rFonts w:ascii="Times New Roman" w:hAnsi="Times New Roman"/>
          <w:sz w:val="24"/>
        </w:rPr>
        <w:t>мы начинаем смотреть по-другому на мир и на свою жизнь. Мы видим, что то, за что мы держались, в более широком взгляде не имеет никакой ценности, и напротив</w:t>
      </w:r>
      <w:r w:rsidR="00036160">
        <w:rPr>
          <w:rFonts w:ascii="Times New Roman" w:hAnsi="Times New Roman"/>
          <w:sz w:val="24"/>
        </w:rPr>
        <w:t>,</w:t>
      </w:r>
      <w:r w:rsidR="00EB6E58">
        <w:rPr>
          <w:rFonts w:ascii="Times New Roman" w:hAnsi="Times New Roman"/>
          <w:sz w:val="24"/>
        </w:rPr>
        <w:t xml:space="preserve"> то, чему мы не придавали значения, имеет колоссальную ценность.</w:t>
      </w:r>
    </w:p>
    <w:p w:rsidR="00EB6E58" w:rsidRDefault="00EB6E58" w:rsidP="007928DC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431B6F">
        <w:rPr>
          <w:rFonts w:ascii="Times New Roman" w:hAnsi="Times New Roman"/>
          <w:b/>
          <w:sz w:val="24"/>
        </w:rPr>
        <w:lastRenderedPageBreak/>
        <w:t>Второй принцип – это усердие.</w:t>
      </w:r>
      <w:r>
        <w:rPr>
          <w:rFonts w:ascii="Times New Roman" w:hAnsi="Times New Roman"/>
          <w:sz w:val="24"/>
        </w:rPr>
        <w:t xml:space="preserve"> Усердие означает, что если даже мы имеем участие, намерение войти в Учение, мы должны вновь и вновь направлять себя, пестовать это намерение изо дня в день</w:t>
      </w:r>
      <w:r w:rsidR="00431B6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постоянно помнить о своем пути и делать выбор в пользу духовной трансформации ежесекундно. Это не то, что мы</w:t>
      </w:r>
      <w:r w:rsidR="0042600A">
        <w:rPr>
          <w:rFonts w:ascii="Times New Roman" w:hAnsi="Times New Roman"/>
          <w:sz w:val="24"/>
        </w:rPr>
        <w:t xml:space="preserve"> как-то раз задекларировали</w:t>
      </w:r>
      <w:r>
        <w:rPr>
          <w:rFonts w:ascii="Times New Roman" w:hAnsi="Times New Roman"/>
          <w:sz w:val="24"/>
        </w:rPr>
        <w:t xml:space="preserve"> намерение, произнеся клятву Прибежища. Можно сказать, настоящий монах произносит клятву Прибежища каждую минуту, он каждую минуту вспоминает себя как принявше</w:t>
      </w:r>
      <w:r w:rsidR="0042600A">
        <w:rPr>
          <w:rFonts w:ascii="Times New Roman" w:hAnsi="Times New Roman"/>
          <w:sz w:val="24"/>
        </w:rPr>
        <w:t>го Прибежище, как вставшего на П</w:t>
      </w:r>
      <w:r>
        <w:rPr>
          <w:rFonts w:ascii="Times New Roman" w:hAnsi="Times New Roman"/>
          <w:sz w:val="24"/>
        </w:rPr>
        <w:t>уть, он каждую минуту пытается действовать именно как практик.</w:t>
      </w:r>
    </w:p>
    <w:p w:rsidR="00431B6F" w:rsidRDefault="00EB6E58" w:rsidP="007928DC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мы не помним этого, то наше мирское старое «я», находящееся в глубинах подсознания, со временем начинает брать верх, и мы видим, как много в нас этого мирского «я». Данные клятвы забываются, принятые намерения затмеваются, и мы снова вступаем в колею, которая не совсем ведет нас к духовной практике</w:t>
      </w:r>
      <w:r w:rsidR="008E7A4A">
        <w:rPr>
          <w:rFonts w:ascii="Times New Roman" w:hAnsi="Times New Roman"/>
          <w:sz w:val="24"/>
        </w:rPr>
        <w:t>. Такое состояние называют анарт</w:t>
      </w:r>
      <w:r>
        <w:rPr>
          <w:rFonts w:ascii="Times New Roman" w:hAnsi="Times New Roman"/>
          <w:sz w:val="24"/>
        </w:rPr>
        <w:t xml:space="preserve">ха. Анартха – это нежелательные качества, которые возникают в процессе духовной практики. </w:t>
      </w:r>
    </w:p>
    <w:p w:rsidR="00457FEA" w:rsidRDefault="00EB6E58" w:rsidP="007928DC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Это как сорняки на огороде – </w:t>
      </w:r>
      <w:r w:rsidR="00431B6F">
        <w:rPr>
          <w:rFonts w:ascii="Times New Roman" w:hAnsi="Times New Roman"/>
          <w:sz w:val="24"/>
        </w:rPr>
        <w:t xml:space="preserve">вы </w:t>
      </w:r>
      <w:r>
        <w:rPr>
          <w:rFonts w:ascii="Times New Roman" w:hAnsi="Times New Roman"/>
          <w:sz w:val="24"/>
        </w:rPr>
        <w:t xml:space="preserve">сажаете хорошие продукты, но весной появляются сорняки, внезапно вы видите, что огород зарос. </w:t>
      </w:r>
      <w:r w:rsidR="00175182">
        <w:rPr>
          <w:rFonts w:ascii="Times New Roman" w:hAnsi="Times New Roman"/>
          <w:sz w:val="24"/>
        </w:rPr>
        <w:t xml:space="preserve">Вы думаете: </w:t>
      </w:r>
      <w:r>
        <w:rPr>
          <w:rFonts w:ascii="Times New Roman" w:hAnsi="Times New Roman"/>
          <w:sz w:val="24"/>
        </w:rPr>
        <w:t>«Странно, вед</w:t>
      </w:r>
      <w:r w:rsidR="00431B6F">
        <w:rPr>
          <w:rFonts w:ascii="Times New Roman" w:hAnsi="Times New Roman"/>
          <w:sz w:val="24"/>
        </w:rPr>
        <w:t>ь я сажал такие хорошие вещи». Н</w:t>
      </w:r>
      <w:r>
        <w:rPr>
          <w:rFonts w:ascii="Times New Roman" w:hAnsi="Times New Roman"/>
          <w:sz w:val="24"/>
        </w:rPr>
        <w:t>о это потому, что вы были невнимательны к сорнякам и вовремя их не замечали</w:t>
      </w:r>
      <w:r w:rsidR="00457FEA">
        <w:rPr>
          <w:rFonts w:ascii="Times New Roman" w:hAnsi="Times New Roman"/>
          <w:sz w:val="24"/>
        </w:rPr>
        <w:t xml:space="preserve"> и</w:t>
      </w:r>
      <w:r w:rsidR="00175182">
        <w:rPr>
          <w:rFonts w:ascii="Times New Roman" w:hAnsi="Times New Roman"/>
          <w:sz w:val="24"/>
        </w:rPr>
        <w:t xml:space="preserve"> не выпалывали</w:t>
      </w:r>
      <w:r>
        <w:rPr>
          <w:rFonts w:ascii="Times New Roman" w:hAnsi="Times New Roman"/>
          <w:sz w:val="24"/>
        </w:rPr>
        <w:t>.</w:t>
      </w:r>
      <w:r w:rsidR="00175182">
        <w:rPr>
          <w:rFonts w:ascii="Times New Roman" w:hAnsi="Times New Roman"/>
          <w:sz w:val="24"/>
        </w:rPr>
        <w:t xml:space="preserve"> </w:t>
      </w:r>
    </w:p>
    <w:p w:rsidR="0042600A" w:rsidRDefault="00175182" w:rsidP="007928DC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Настоящий практик всегда очень тщательно всматривается в себя и выслеживает такие анартхи. Все может начаться с </w:t>
      </w:r>
      <w:r w:rsidR="00036160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евинных вещей</w:t>
      </w:r>
      <w:r w:rsidR="00036160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отвлекся, позволил себе пофантазировать на тему мирских желаний, чуть больше сделал того, позлословил насчет этого. Но постепенно йогин входит в совершенно другое состояние</w:t>
      </w:r>
      <w:r w:rsidR="00553917">
        <w:rPr>
          <w:rFonts w:ascii="Times New Roman" w:hAnsi="Times New Roman"/>
          <w:sz w:val="24"/>
        </w:rPr>
        <w:t xml:space="preserve">, а когда он обнаруживает, что его </w:t>
      </w:r>
      <w:r w:rsidR="00457FEA">
        <w:rPr>
          <w:rFonts w:ascii="Times New Roman" w:hAnsi="Times New Roman"/>
          <w:sz w:val="24"/>
        </w:rPr>
        <w:t>«</w:t>
      </w:r>
      <w:r w:rsidR="00553917">
        <w:rPr>
          <w:rFonts w:ascii="Times New Roman" w:hAnsi="Times New Roman"/>
          <w:sz w:val="24"/>
        </w:rPr>
        <w:t>огород зарос</w:t>
      </w:r>
      <w:r w:rsidR="00457FEA">
        <w:rPr>
          <w:rFonts w:ascii="Times New Roman" w:hAnsi="Times New Roman"/>
          <w:sz w:val="24"/>
        </w:rPr>
        <w:t>»</w:t>
      </w:r>
      <w:r w:rsidR="00241FCA">
        <w:rPr>
          <w:rFonts w:ascii="Times New Roman" w:hAnsi="Times New Roman"/>
          <w:sz w:val="24"/>
        </w:rPr>
        <w:t xml:space="preserve"> многочисленными анартхами, может стать уже поздно</w:t>
      </w:r>
      <w:r w:rsidR="0082680B">
        <w:rPr>
          <w:rFonts w:ascii="Times New Roman" w:hAnsi="Times New Roman"/>
          <w:sz w:val="24"/>
        </w:rPr>
        <w:t>.</w:t>
      </w:r>
      <w:r w:rsidR="00241FCA">
        <w:rPr>
          <w:rFonts w:ascii="Times New Roman" w:hAnsi="Times New Roman"/>
          <w:sz w:val="24"/>
        </w:rPr>
        <w:t xml:space="preserve"> Такое состояние, как правило,</w:t>
      </w:r>
      <w:r w:rsidR="0042600A">
        <w:rPr>
          <w:rFonts w:ascii="Times New Roman" w:hAnsi="Times New Roman"/>
          <w:sz w:val="24"/>
        </w:rPr>
        <w:t xml:space="preserve"> приводит к духовному падению.</w:t>
      </w:r>
    </w:p>
    <w:p w:rsidR="00EB6E58" w:rsidRDefault="0042600A" w:rsidP="007928DC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</w:t>
      </w:r>
      <w:r w:rsidR="00241FCA">
        <w:rPr>
          <w:rFonts w:ascii="Times New Roman" w:hAnsi="Times New Roman"/>
          <w:sz w:val="24"/>
        </w:rPr>
        <w:t xml:space="preserve"> тот факт, что мы стали на духовный путь, еще ничего не означает. Стать на духовный путь означает – только принять реше</w:t>
      </w:r>
      <w:r w:rsidR="00457FEA">
        <w:rPr>
          <w:rFonts w:ascii="Times New Roman" w:hAnsi="Times New Roman"/>
          <w:sz w:val="24"/>
        </w:rPr>
        <w:t>ние строить дом или начать дела</w:t>
      </w:r>
      <w:r w:rsidR="00241FCA">
        <w:rPr>
          <w:rFonts w:ascii="Times New Roman" w:hAnsi="Times New Roman"/>
          <w:sz w:val="24"/>
        </w:rPr>
        <w:t xml:space="preserve">ть фундамент, но это не означает, что мы построили </w:t>
      </w:r>
      <w:r w:rsidR="00457FEA">
        <w:rPr>
          <w:rFonts w:ascii="Times New Roman" w:hAnsi="Times New Roman"/>
          <w:sz w:val="24"/>
        </w:rPr>
        <w:t xml:space="preserve">большой </w:t>
      </w:r>
      <w:r w:rsidR="00241FCA">
        <w:rPr>
          <w:rFonts w:ascii="Times New Roman" w:hAnsi="Times New Roman"/>
          <w:sz w:val="24"/>
        </w:rPr>
        <w:t>дворец под названием Освобожде</w:t>
      </w:r>
      <w:r>
        <w:rPr>
          <w:rFonts w:ascii="Times New Roman" w:hAnsi="Times New Roman"/>
          <w:sz w:val="24"/>
        </w:rPr>
        <w:t>ние. И если у вас есть усердие в бдительности</w:t>
      </w:r>
      <w:r w:rsidR="00241FCA">
        <w:rPr>
          <w:rFonts w:ascii="Times New Roman" w:hAnsi="Times New Roman"/>
          <w:sz w:val="24"/>
        </w:rPr>
        <w:t>, это означает, что вы постоянно работаете и не даете анартхам развиваться в себе, т.е. вы всегда самокритично воспринимаете</w:t>
      </w:r>
      <w:r w:rsidR="00457FEA">
        <w:rPr>
          <w:rFonts w:ascii="Times New Roman" w:hAnsi="Times New Roman"/>
          <w:sz w:val="24"/>
        </w:rPr>
        <w:t xml:space="preserve"> себя</w:t>
      </w:r>
      <w:r w:rsidR="00241FCA">
        <w:rPr>
          <w:rFonts w:ascii="Times New Roman" w:hAnsi="Times New Roman"/>
          <w:sz w:val="24"/>
        </w:rPr>
        <w:t>. Несмотря на то, что в воззрении</w:t>
      </w:r>
      <w:r w:rsidR="00457FEA">
        <w:rPr>
          <w:rFonts w:ascii="Times New Roman" w:hAnsi="Times New Roman"/>
          <w:sz w:val="24"/>
        </w:rPr>
        <w:t xml:space="preserve"> и</w:t>
      </w:r>
      <w:r w:rsidR="00241FCA">
        <w:rPr>
          <w:rFonts w:ascii="Times New Roman" w:hAnsi="Times New Roman"/>
          <w:sz w:val="24"/>
        </w:rPr>
        <w:t xml:space="preserve"> видении вы должны себя чисто воспринимать, абсолютно совершенным, в относительном видении йогин всегда анализирует свой ход мыслей, свои знания, свою практику, всегда проявляет бдительность, чтобы не допускать анартхи.</w:t>
      </w:r>
    </w:p>
    <w:p w:rsidR="00241FCA" w:rsidRDefault="00241FCA" w:rsidP="007928DC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примеру, самая невинная ситуация</w:t>
      </w:r>
      <w:r w:rsidR="00036160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управляющий решил передать монастырских кошек в чужие руки, но</w:t>
      </w:r>
      <w:r w:rsidR="0003616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сколько</w:t>
      </w:r>
      <w:r w:rsidR="0003616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же она вызвала возбуждения в умах, разговоро</w:t>
      </w:r>
      <w:r w:rsidR="008E7A4A">
        <w:rPr>
          <w:rFonts w:ascii="Times New Roman" w:hAnsi="Times New Roman"/>
          <w:sz w:val="24"/>
        </w:rPr>
        <w:t>в и прочего. Но Джада Барат</w:t>
      </w:r>
      <w:r>
        <w:rPr>
          <w:rFonts w:ascii="Times New Roman" w:hAnsi="Times New Roman"/>
          <w:sz w:val="24"/>
        </w:rPr>
        <w:t>а, привязавшись к олененку, переродился оленем.</w:t>
      </w:r>
    </w:p>
    <w:p w:rsidR="00241FCA" w:rsidRDefault="00241FCA" w:rsidP="007928DC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Разве мы не пришли сюда, чтобы поменять </w:t>
      </w:r>
      <w:r w:rsidR="00457FEA">
        <w:rPr>
          <w:rFonts w:ascii="Times New Roman" w:hAnsi="Times New Roman"/>
          <w:sz w:val="24"/>
        </w:rPr>
        <w:t xml:space="preserve">свое </w:t>
      </w:r>
      <w:r>
        <w:rPr>
          <w:rFonts w:ascii="Times New Roman" w:hAnsi="Times New Roman"/>
          <w:sz w:val="24"/>
        </w:rPr>
        <w:t xml:space="preserve">отношение к различным ситуациям и событиям? В таких ситуациях подлинный йогин должен </w:t>
      </w:r>
      <w:r w:rsidR="00457FEA">
        <w:rPr>
          <w:rFonts w:ascii="Times New Roman" w:hAnsi="Times New Roman"/>
          <w:sz w:val="24"/>
        </w:rPr>
        <w:t xml:space="preserve">как раз </w:t>
      </w:r>
      <w:r>
        <w:rPr>
          <w:rFonts w:ascii="Times New Roman" w:hAnsi="Times New Roman"/>
          <w:sz w:val="24"/>
        </w:rPr>
        <w:t xml:space="preserve">сказать себе и своему уму: «Ты зачем сюда пришел? Разве ты трансформируешься? Уже прошло некоторое время, ты что, ничего не усвоил из Учения? Как же ты позволяешь </w:t>
      </w:r>
      <w:r w:rsidR="00457FEA">
        <w:rPr>
          <w:rFonts w:ascii="Times New Roman" w:hAnsi="Times New Roman"/>
          <w:sz w:val="24"/>
        </w:rPr>
        <w:t xml:space="preserve">себе </w:t>
      </w:r>
      <w:r>
        <w:rPr>
          <w:rFonts w:ascii="Times New Roman" w:hAnsi="Times New Roman"/>
          <w:sz w:val="24"/>
        </w:rPr>
        <w:t>по-прежнему играть во все эти эгоистичные игры?»</w:t>
      </w:r>
    </w:p>
    <w:p w:rsidR="00241FCA" w:rsidRDefault="00241FCA" w:rsidP="007928DC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Настоящие святые демонстрировали именно такой подход. Даже если вам никто ничего не говорит, вы сами себе говорите это.</w:t>
      </w:r>
    </w:p>
    <w:p w:rsidR="00241FCA" w:rsidRDefault="00241FCA" w:rsidP="007928DC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Один монах принимал в своей пещере его покровителей. Перед их пр</w:t>
      </w:r>
      <w:r w:rsidR="00457FEA">
        <w:rPr>
          <w:rFonts w:ascii="Times New Roman" w:hAnsi="Times New Roman"/>
          <w:sz w:val="24"/>
        </w:rPr>
        <w:t>иездом он расставил на алтаре</w:t>
      </w:r>
      <w:r>
        <w:rPr>
          <w:rFonts w:ascii="Times New Roman" w:hAnsi="Times New Roman"/>
          <w:sz w:val="24"/>
        </w:rPr>
        <w:t xml:space="preserve"> изображения, угощения и сделал все очень красиво. Но потом он поймал себя на мысли, что он делает это </w:t>
      </w:r>
      <w:r w:rsidR="00457FEA">
        <w:rPr>
          <w:rFonts w:ascii="Times New Roman" w:hAnsi="Times New Roman"/>
          <w:sz w:val="24"/>
        </w:rPr>
        <w:t xml:space="preserve">все </w:t>
      </w:r>
      <w:r>
        <w:rPr>
          <w:rFonts w:ascii="Times New Roman" w:hAnsi="Times New Roman"/>
          <w:sz w:val="24"/>
        </w:rPr>
        <w:t xml:space="preserve">ради собственного самоудовлетворения. Это вызвало у него большую досаду, тогда он все </w:t>
      </w:r>
      <w:r w:rsidR="005D5CFC">
        <w:rPr>
          <w:rFonts w:ascii="Times New Roman" w:hAnsi="Times New Roman"/>
          <w:sz w:val="24"/>
        </w:rPr>
        <w:t>разбросал, посыпал пылью и сказал: «</w:t>
      </w:r>
      <w:r w:rsidR="0042600A">
        <w:rPr>
          <w:rFonts w:ascii="Times New Roman" w:hAnsi="Times New Roman"/>
          <w:sz w:val="24"/>
        </w:rPr>
        <w:t xml:space="preserve">Ну, вот, </w:t>
      </w:r>
      <w:r w:rsidR="005D5CFC">
        <w:rPr>
          <w:rFonts w:ascii="Times New Roman" w:hAnsi="Times New Roman"/>
          <w:sz w:val="24"/>
        </w:rPr>
        <w:t>достаточно». Когда пришли его покровители, они сказали: «Что-то у тебя в пещере совсем беспорядок</w:t>
      </w:r>
      <w:r w:rsidR="0042600A">
        <w:rPr>
          <w:rFonts w:ascii="Times New Roman" w:hAnsi="Times New Roman"/>
          <w:sz w:val="24"/>
        </w:rPr>
        <w:t>»</w:t>
      </w:r>
      <w:r w:rsidR="005D5CFC">
        <w:rPr>
          <w:rFonts w:ascii="Times New Roman" w:hAnsi="Times New Roman"/>
          <w:sz w:val="24"/>
        </w:rPr>
        <w:t>. Он ответил: «Я навел такой идеальный порядок, но потом увидел, что сдел</w:t>
      </w:r>
      <w:r w:rsidR="0042600A">
        <w:rPr>
          <w:rFonts w:ascii="Times New Roman" w:hAnsi="Times New Roman"/>
          <w:sz w:val="24"/>
        </w:rPr>
        <w:t>ал это из эгоистичного желания</w:t>
      </w:r>
      <w:r w:rsidR="005D5CFC">
        <w:rPr>
          <w:rFonts w:ascii="Times New Roman" w:hAnsi="Times New Roman"/>
          <w:sz w:val="24"/>
        </w:rPr>
        <w:t xml:space="preserve"> выглядеть перед другими более лучше, нежели </w:t>
      </w:r>
      <w:r w:rsidR="00457FEA">
        <w:rPr>
          <w:rFonts w:ascii="Times New Roman" w:hAnsi="Times New Roman"/>
          <w:sz w:val="24"/>
        </w:rPr>
        <w:t>я кажусь, и</w:t>
      </w:r>
      <w:r w:rsidR="005D5CFC">
        <w:rPr>
          <w:rFonts w:ascii="Times New Roman" w:hAnsi="Times New Roman"/>
          <w:sz w:val="24"/>
        </w:rPr>
        <w:t xml:space="preserve"> мне стало от этого неприятно. Я понял, что я сам с собой играю в эти эгоистичные игры».</w:t>
      </w:r>
    </w:p>
    <w:p w:rsidR="005D5CFC" w:rsidRDefault="005D5CFC" w:rsidP="007928DC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Это пример подлинного, честного, безупречного практика.</w:t>
      </w:r>
    </w:p>
    <w:p w:rsidR="005D5CFC" w:rsidRDefault="005D5CFC" w:rsidP="007928DC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Таким же образом мы всегда должны задумываться – что в нас есть подлинного, а где мы хотим выглядеть лучше перед другими?</w:t>
      </w:r>
      <w:r w:rsidR="00653F3F">
        <w:rPr>
          <w:rFonts w:ascii="Times New Roman" w:hAnsi="Times New Roman"/>
          <w:sz w:val="24"/>
        </w:rPr>
        <w:t xml:space="preserve"> Потому что иногда, желая перед другими выглядеть благоприятно, мы перед святыми можем оказаться в совершенно другом вид</w:t>
      </w:r>
      <w:r w:rsidR="00457FEA">
        <w:rPr>
          <w:rFonts w:ascii="Times New Roman" w:hAnsi="Times New Roman"/>
          <w:sz w:val="24"/>
        </w:rPr>
        <w:t>ении. Но истинный практик</w:t>
      </w:r>
      <w:r w:rsidR="008E7A4A">
        <w:rPr>
          <w:rFonts w:ascii="Times New Roman" w:hAnsi="Times New Roman"/>
          <w:sz w:val="24"/>
        </w:rPr>
        <w:t>,</w:t>
      </w:r>
      <w:r w:rsidR="00457FEA">
        <w:rPr>
          <w:rFonts w:ascii="Times New Roman" w:hAnsi="Times New Roman"/>
          <w:sz w:val="24"/>
        </w:rPr>
        <w:t xml:space="preserve"> прежде всего</w:t>
      </w:r>
      <w:r w:rsidR="008E7A4A">
        <w:rPr>
          <w:rFonts w:ascii="Times New Roman" w:hAnsi="Times New Roman"/>
          <w:sz w:val="24"/>
        </w:rPr>
        <w:t>,</w:t>
      </w:r>
      <w:r w:rsidR="00653F3F">
        <w:rPr>
          <w:rFonts w:ascii="Times New Roman" w:hAnsi="Times New Roman"/>
          <w:sz w:val="24"/>
        </w:rPr>
        <w:t xml:space="preserve"> желает выглядеть правильно, чисто, хорошо не перед собой и не перед другими, а перед Богом, перед святыми, перед тем</w:t>
      </w:r>
      <w:r w:rsidR="004C2B18">
        <w:rPr>
          <w:rFonts w:ascii="Times New Roman" w:hAnsi="Times New Roman"/>
          <w:sz w:val="24"/>
        </w:rPr>
        <w:t>и</w:t>
      </w:r>
      <w:r w:rsidR="00653F3F">
        <w:rPr>
          <w:rFonts w:ascii="Times New Roman" w:hAnsi="Times New Roman"/>
          <w:sz w:val="24"/>
        </w:rPr>
        <w:t>, кто для него является самым сердцем духовной жизни.</w:t>
      </w:r>
    </w:p>
    <w:p w:rsidR="00653F3F" w:rsidRDefault="00653F3F" w:rsidP="007928DC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Другой монах, когда его пригласили на большое пиршество, увидел, как в передних рядах разда</w:t>
      </w:r>
      <w:r w:rsidR="004C2B18">
        <w:rPr>
          <w:rFonts w:ascii="Times New Roman" w:hAnsi="Times New Roman"/>
          <w:sz w:val="24"/>
        </w:rPr>
        <w:t>ют</w:t>
      </w:r>
      <w:r>
        <w:rPr>
          <w:rFonts w:ascii="Times New Roman" w:hAnsi="Times New Roman"/>
          <w:sz w:val="24"/>
        </w:rPr>
        <w:t xml:space="preserve"> простоквашу. Он подумал: «Это вкусная простокваша. Наверняка, пока донесут, мне не хватит, точно». Когда йогурт начали разносить, внезапно он осознал всю игру своего ума, ему стало от этого стыдно, и когда ему хотели наложить в чашку, он сказал: «Мой алчный ум уже наелся своих глупых мыслей».</w:t>
      </w:r>
    </w:p>
    <w:p w:rsidR="00653F3F" w:rsidRDefault="00653F3F" w:rsidP="007928DC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Это тоже пример, как йогин честно наблюдает игры своего эго и при этом не потакает им, действует бескомпромиссно. </w:t>
      </w:r>
    </w:p>
    <w:p w:rsidR="00653F3F" w:rsidRDefault="00653F3F" w:rsidP="007928DC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Разумеется, это не имеет ничего общего ни с чувством вины, ни с </w:t>
      </w:r>
      <w:r w:rsidR="00D35C4E">
        <w:rPr>
          <w:rFonts w:ascii="Times New Roman" w:hAnsi="Times New Roman"/>
          <w:sz w:val="24"/>
        </w:rPr>
        <w:t>само</w:t>
      </w:r>
      <w:r>
        <w:rPr>
          <w:rFonts w:ascii="Times New Roman" w:hAnsi="Times New Roman"/>
          <w:sz w:val="24"/>
        </w:rPr>
        <w:t xml:space="preserve">уничижением, потому что на уровне воззрения вы не должны </w:t>
      </w:r>
      <w:r w:rsidR="00D35C4E">
        <w:rPr>
          <w:rFonts w:ascii="Times New Roman" w:hAnsi="Times New Roman"/>
          <w:sz w:val="24"/>
        </w:rPr>
        <w:t>понижать видение себя как совершенного,</w:t>
      </w:r>
      <w:r>
        <w:rPr>
          <w:rFonts w:ascii="Times New Roman" w:hAnsi="Times New Roman"/>
          <w:sz w:val="24"/>
        </w:rPr>
        <w:t xml:space="preserve"> как абсолютного, </w:t>
      </w:r>
      <w:r w:rsidR="00EB381F">
        <w:rPr>
          <w:rFonts w:ascii="Times New Roman" w:hAnsi="Times New Roman"/>
          <w:sz w:val="24"/>
        </w:rPr>
        <w:t xml:space="preserve">как </w:t>
      </w:r>
      <w:r>
        <w:rPr>
          <w:rFonts w:ascii="Times New Roman" w:hAnsi="Times New Roman"/>
          <w:sz w:val="24"/>
        </w:rPr>
        <w:t>чистого, как божества.</w:t>
      </w:r>
      <w:r w:rsidR="00D35C4E">
        <w:rPr>
          <w:rFonts w:ascii="Times New Roman" w:hAnsi="Times New Roman"/>
          <w:sz w:val="24"/>
        </w:rPr>
        <w:t xml:space="preserve"> Потому что если вы испытаете просто чувство вины или самоуничижения, вы войдете в </w:t>
      </w:r>
      <w:r w:rsidR="004C2B18">
        <w:rPr>
          <w:rFonts w:ascii="Times New Roman" w:hAnsi="Times New Roman"/>
          <w:sz w:val="24"/>
        </w:rPr>
        <w:t xml:space="preserve">коренное </w:t>
      </w:r>
      <w:r w:rsidR="00D35C4E">
        <w:rPr>
          <w:rFonts w:ascii="Times New Roman" w:hAnsi="Times New Roman"/>
          <w:sz w:val="24"/>
        </w:rPr>
        <w:t>противоречие с самим духом</w:t>
      </w:r>
      <w:r w:rsidR="00EB381F">
        <w:rPr>
          <w:rFonts w:ascii="Times New Roman" w:hAnsi="Times New Roman"/>
          <w:sz w:val="24"/>
        </w:rPr>
        <w:t xml:space="preserve"> самайи</w:t>
      </w:r>
      <w:r w:rsidR="00D35C4E">
        <w:rPr>
          <w:rFonts w:ascii="Times New Roman" w:hAnsi="Times New Roman"/>
          <w:sz w:val="24"/>
        </w:rPr>
        <w:t xml:space="preserve"> Ануттара-тантры. Скорее, это означает, что понимая воззрение, мы</w:t>
      </w:r>
      <w:r w:rsidR="00EB381F">
        <w:rPr>
          <w:rFonts w:ascii="Times New Roman" w:hAnsi="Times New Roman"/>
          <w:sz w:val="24"/>
        </w:rPr>
        <w:t>, тем не менее,</w:t>
      </w:r>
      <w:r w:rsidR="00D35C4E">
        <w:rPr>
          <w:rFonts w:ascii="Times New Roman" w:hAnsi="Times New Roman"/>
          <w:sz w:val="24"/>
        </w:rPr>
        <w:t xml:space="preserve"> понимаем свое относительное измерение и не допускаем каких-то пробелов.</w:t>
      </w:r>
    </w:p>
    <w:p w:rsidR="00D35C4E" w:rsidRDefault="00D35C4E" w:rsidP="007928DC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Здесь у ученика зарождается </w:t>
      </w:r>
      <w:r w:rsidRPr="00EB381F">
        <w:rPr>
          <w:rFonts w:ascii="Times New Roman" w:hAnsi="Times New Roman"/>
          <w:b/>
          <w:sz w:val="24"/>
        </w:rPr>
        <w:t>третье качество – понимание.</w:t>
      </w:r>
      <w:r>
        <w:rPr>
          <w:rFonts w:ascii="Times New Roman" w:hAnsi="Times New Roman"/>
          <w:sz w:val="24"/>
        </w:rPr>
        <w:t xml:space="preserve"> Понимание – это особый вид ясности, который по</w:t>
      </w:r>
      <w:r w:rsidR="00E108CD">
        <w:rPr>
          <w:rFonts w:ascii="Times New Roman" w:hAnsi="Times New Roman"/>
          <w:sz w:val="24"/>
        </w:rPr>
        <w:t>могае</w:t>
      </w:r>
      <w:r>
        <w:rPr>
          <w:rFonts w:ascii="Times New Roman" w:hAnsi="Times New Roman"/>
          <w:sz w:val="24"/>
        </w:rPr>
        <w:t xml:space="preserve">т ему безошибочно действовать при общении с монахами, мирянами, старшими и младшими, при практике, работе с санкальпами, </w:t>
      </w:r>
      <w:r w:rsidR="00EB381F">
        <w:rPr>
          <w:rFonts w:ascii="Times New Roman" w:hAnsi="Times New Roman"/>
          <w:sz w:val="24"/>
        </w:rPr>
        <w:t xml:space="preserve">в ритритах, при </w:t>
      </w:r>
      <w:r>
        <w:rPr>
          <w:rFonts w:ascii="Times New Roman" w:hAnsi="Times New Roman"/>
          <w:sz w:val="24"/>
        </w:rPr>
        <w:t>техника</w:t>
      </w:r>
      <w:r w:rsidR="00EB381F"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</w:rPr>
        <w:t xml:space="preserve">. У него есть ясность, как действовать там или там. </w:t>
      </w:r>
    </w:p>
    <w:p w:rsidR="00D35C4E" w:rsidRDefault="00D35C4E" w:rsidP="007928DC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Есть те, кто гармонично входят в Учение, схватывают все налету, успешно п</w:t>
      </w:r>
      <w:r w:rsidR="00EB381F">
        <w:rPr>
          <w:rFonts w:ascii="Times New Roman" w:hAnsi="Times New Roman"/>
          <w:sz w:val="24"/>
        </w:rPr>
        <w:t xml:space="preserve">рименяют, получают результаты. Это значит – </w:t>
      </w:r>
      <w:r>
        <w:rPr>
          <w:rFonts w:ascii="Times New Roman" w:hAnsi="Times New Roman"/>
          <w:sz w:val="24"/>
        </w:rPr>
        <w:t>у них есть понимание. А есть те, для кого камнем преткновения являются очень простые вещи.</w:t>
      </w:r>
    </w:p>
    <w:p w:rsidR="00D35C4E" w:rsidRDefault="00D35C4E" w:rsidP="007928DC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Когда у нас есть понимание, Дхарма по-настоящему начинает работать. Можно сказать, понимание – это мастерство, это искусство, которым вы овладеваете. От того, насколько вы понимае</w:t>
      </w:r>
      <w:r w:rsidR="00EB381F">
        <w:rPr>
          <w:rFonts w:ascii="Times New Roman" w:hAnsi="Times New Roman"/>
          <w:sz w:val="24"/>
        </w:rPr>
        <w:t xml:space="preserve">те, вы становитесь мастером либо им </w:t>
      </w:r>
      <w:r>
        <w:rPr>
          <w:rFonts w:ascii="Times New Roman" w:hAnsi="Times New Roman"/>
          <w:sz w:val="24"/>
        </w:rPr>
        <w:t>не становитесь. Разумеется, дилетант не может обрести свободу даже высшего перерождения, поэтому каждый из вас должен стать мастером в практике и в понимании. Такое понимание появляется с годами обучения и практики.</w:t>
      </w:r>
    </w:p>
    <w:p w:rsidR="00D35C4E" w:rsidRDefault="00D35C4E" w:rsidP="007928DC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меня не составляет </w:t>
      </w:r>
      <w:r w:rsidR="007E66B2">
        <w:rPr>
          <w:rFonts w:ascii="Times New Roman" w:hAnsi="Times New Roman"/>
          <w:sz w:val="24"/>
        </w:rPr>
        <w:t xml:space="preserve">большого </w:t>
      </w:r>
      <w:r>
        <w:rPr>
          <w:rFonts w:ascii="Times New Roman" w:hAnsi="Times New Roman"/>
          <w:sz w:val="24"/>
        </w:rPr>
        <w:t xml:space="preserve">труда практиковать сложную санкальпу, к примеру – нисходящая сила, Божественная Гордость, </w:t>
      </w:r>
      <w:r w:rsidR="007E66B2">
        <w:rPr>
          <w:rFonts w:ascii="Times New Roman" w:hAnsi="Times New Roman"/>
          <w:sz w:val="24"/>
        </w:rPr>
        <w:t xml:space="preserve">во время ходьбы </w:t>
      </w:r>
      <w:r>
        <w:rPr>
          <w:rFonts w:ascii="Times New Roman" w:hAnsi="Times New Roman"/>
          <w:sz w:val="24"/>
        </w:rPr>
        <w:t>работать с пран</w:t>
      </w:r>
      <w:r w:rsidR="00EB381F"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или созерцать во время разгово</w:t>
      </w:r>
      <w:r w:rsidR="007E66B2">
        <w:rPr>
          <w:rFonts w:ascii="Times New Roman" w:hAnsi="Times New Roman"/>
          <w:sz w:val="24"/>
        </w:rPr>
        <w:t xml:space="preserve">ра. Но я знаю точно, что было время, когда я </w:t>
      </w:r>
      <w:r w:rsidR="00EB381F">
        <w:rPr>
          <w:rFonts w:ascii="Times New Roman" w:hAnsi="Times New Roman"/>
          <w:sz w:val="24"/>
        </w:rPr>
        <w:t xml:space="preserve">вообще </w:t>
      </w:r>
      <w:r>
        <w:rPr>
          <w:rFonts w:ascii="Times New Roman" w:hAnsi="Times New Roman"/>
          <w:sz w:val="24"/>
        </w:rPr>
        <w:t>представить этого даже не мог</w:t>
      </w:r>
      <w:r w:rsidR="007E66B2">
        <w:rPr>
          <w:rFonts w:ascii="Times New Roman" w:hAnsi="Times New Roman"/>
          <w:sz w:val="24"/>
        </w:rPr>
        <w:t>, и это понимание пришло с годами практики, после многочисленных тренировок.</w:t>
      </w:r>
    </w:p>
    <w:p w:rsidR="007E66B2" w:rsidRDefault="007E66B2" w:rsidP="007928DC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Таким же образом, развивая понимание, вы становитесь искусными, у вас обретается мастерство.</w:t>
      </w:r>
    </w:p>
    <w:p w:rsidR="00106575" w:rsidRDefault="007E66B2" w:rsidP="007928DC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Наконец, когда у вас развилось достаточное понимание, у вас появляется следующее </w:t>
      </w:r>
      <w:r w:rsidRPr="00EB381F">
        <w:rPr>
          <w:rFonts w:ascii="Times New Roman" w:hAnsi="Times New Roman"/>
          <w:b/>
          <w:sz w:val="24"/>
        </w:rPr>
        <w:t>качество – созерцание</w:t>
      </w:r>
      <w:r w:rsidR="00441375" w:rsidRPr="00EB381F">
        <w:rPr>
          <w:rFonts w:ascii="Times New Roman" w:hAnsi="Times New Roman"/>
          <w:b/>
          <w:sz w:val="24"/>
        </w:rPr>
        <w:t>, созерцательность.</w:t>
      </w:r>
      <w:r w:rsidR="00441375">
        <w:rPr>
          <w:rFonts w:ascii="Times New Roman" w:hAnsi="Times New Roman"/>
          <w:sz w:val="24"/>
        </w:rPr>
        <w:t xml:space="preserve"> Хотя мы говорим о том, что созерцать надо учиться с самого начала, тем не менее, созерцательность появляется именно, когда вы утвердились в понимании. </w:t>
      </w:r>
    </w:p>
    <w:p w:rsidR="007E66B2" w:rsidRDefault="00106575" w:rsidP="007928DC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Можно сказать, что все мы здесь строим свой тоннель реальности. Это подобно дому – Гуру является, скорее</w:t>
      </w:r>
      <w:r w:rsidR="00EB381F">
        <w:rPr>
          <w:rFonts w:ascii="Times New Roman" w:hAnsi="Times New Roman"/>
          <w:sz w:val="24"/>
        </w:rPr>
        <w:t xml:space="preserve"> всего</w:t>
      </w:r>
      <w:r>
        <w:rPr>
          <w:rFonts w:ascii="Times New Roman" w:hAnsi="Times New Roman"/>
          <w:sz w:val="24"/>
        </w:rPr>
        <w:t xml:space="preserve">, главным архитектором, который помогает вам строить свой тоннель реальности. Все ситуации, которые с вами происходят, это именно те ситуации, которые </w:t>
      </w:r>
      <w:r w:rsidR="00EB381F">
        <w:rPr>
          <w:rFonts w:ascii="Times New Roman" w:hAnsi="Times New Roman"/>
          <w:sz w:val="24"/>
        </w:rPr>
        <w:t xml:space="preserve">либо </w:t>
      </w:r>
      <w:r>
        <w:rPr>
          <w:rFonts w:ascii="Times New Roman" w:hAnsi="Times New Roman"/>
          <w:sz w:val="24"/>
        </w:rPr>
        <w:t>помогают вам этот тоннель реальности строить, либо, наоборот, не помогают.</w:t>
      </w:r>
    </w:p>
    <w:p w:rsidR="00106575" w:rsidRDefault="00106575" w:rsidP="007928DC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Ученик волен действовать так или этак, но когда вы строите </w:t>
      </w:r>
      <w:r w:rsidR="00EB381F">
        <w:rPr>
          <w:rFonts w:ascii="Times New Roman" w:hAnsi="Times New Roman"/>
          <w:sz w:val="24"/>
        </w:rPr>
        <w:t xml:space="preserve">свой </w:t>
      </w:r>
      <w:r>
        <w:rPr>
          <w:rFonts w:ascii="Times New Roman" w:hAnsi="Times New Roman"/>
          <w:sz w:val="24"/>
        </w:rPr>
        <w:t xml:space="preserve">тоннель реальности, вам могут сказать: «Вот это просто вредит твоему тоннелю реальности. Дом, </w:t>
      </w:r>
      <w:r>
        <w:rPr>
          <w:rFonts w:ascii="Times New Roman" w:hAnsi="Times New Roman"/>
          <w:sz w:val="24"/>
        </w:rPr>
        <w:lastRenderedPageBreak/>
        <w:t>который ты строишь, от этого не получит пользы». Или наоборот, скажут: «Это тебе принесет огромную пользу».</w:t>
      </w:r>
    </w:p>
    <w:p w:rsidR="00106575" w:rsidRDefault="00106575" w:rsidP="0010657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Другими словами, следуя Учению, мы не просто живем по некоторым правилам, а мы пытаемся постоянно строить этот тоннель реальности, который когда-нибудь должен быть построен.</w:t>
      </w:r>
    </w:p>
    <w:p w:rsidR="00106575" w:rsidRDefault="00106575" w:rsidP="0010657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означает – построить свой тоннель реальности? Это означает создать такое непрерывное сознание, которое не зависит от смерти, реинкар</w:t>
      </w:r>
      <w:r w:rsidR="008E7A4A">
        <w:rPr>
          <w:rFonts w:ascii="Times New Roman" w:hAnsi="Times New Roman"/>
          <w:sz w:val="24"/>
        </w:rPr>
        <w:t xml:space="preserve">нации, времени, пространства, </w:t>
      </w:r>
      <w:r>
        <w:rPr>
          <w:rFonts w:ascii="Times New Roman" w:hAnsi="Times New Roman"/>
          <w:sz w:val="24"/>
        </w:rPr>
        <w:t>клеш, энергий, пяти элементов. Этот тоннель реальности на санскрите называют мандала.</w:t>
      </w:r>
      <w:r w:rsidR="000473F3">
        <w:rPr>
          <w:rFonts w:ascii="Times New Roman" w:hAnsi="Times New Roman"/>
          <w:sz w:val="24"/>
        </w:rPr>
        <w:t xml:space="preserve"> Другими словами, каждый из вас должен построить мандалу, свою внутреннюю вселенную.</w:t>
      </w:r>
    </w:p>
    <w:p w:rsidR="000473F3" w:rsidRDefault="000473F3" w:rsidP="0010657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зависимости от прошлых карм и способностей кому-то удается постро</w:t>
      </w:r>
      <w:r w:rsidR="00EB381F">
        <w:rPr>
          <w:rFonts w:ascii="Times New Roman" w:hAnsi="Times New Roman"/>
          <w:sz w:val="24"/>
        </w:rPr>
        <w:t>ить эту мандалу за одну жизнь. К</w:t>
      </w:r>
      <w:r>
        <w:rPr>
          <w:rFonts w:ascii="Times New Roman" w:hAnsi="Times New Roman"/>
          <w:sz w:val="24"/>
        </w:rPr>
        <w:t xml:space="preserve">то-то не успевает это сделать и </w:t>
      </w:r>
      <w:r w:rsidR="00EB381F">
        <w:rPr>
          <w:rFonts w:ascii="Times New Roman" w:hAnsi="Times New Roman"/>
          <w:sz w:val="24"/>
        </w:rPr>
        <w:t>продолжает в следующих жизнях. К</w:t>
      </w:r>
      <w:r>
        <w:rPr>
          <w:rFonts w:ascii="Times New Roman" w:hAnsi="Times New Roman"/>
          <w:sz w:val="24"/>
        </w:rPr>
        <w:t xml:space="preserve">то-то закладывает только фундамент, кто-то, не заложив фундамента, пытается быстро «гнать» стены, халтурить, и как только он взбирается на крышу, стены начинают рушиться, ему приходится начинать все сначала. Учение напоминает здесь совершенный </w:t>
      </w:r>
      <w:r w:rsidR="00EB381F">
        <w:rPr>
          <w:rFonts w:ascii="Times New Roman" w:hAnsi="Times New Roman"/>
          <w:sz w:val="24"/>
        </w:rPr>
        <w:t>чертеж, план-проект</w:t>
      </w:r>
      <w:r w:rsidR="00E108C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которого вы придерживаетесь.</w:t>
      </w:r>
      <w:r w:rsidR="00EB381F">
        <w:rPr>
          <w:rFonts w:ascii="Times New Roman" w:hAnsi="Times New Roman"/>
          <w:sz w:val="24"/>
        </w:rPr>
        <w:t xml:space="preserve"> Т</w:t>
      </w:r>
      <w:r>
        <w:rPr>
          <w:rFonts w:ascii="Times New Roman" w:hAnsi="Times New Roman"/>
          <w:sz w:val="24"/>
        </w:rPr>
        <w:t xml:space="preserve">акой тоннель реальности строится вашим собственным созерцанием, ежедневной практикой. </w:t>
      </w:r>
    </w:p>
    <w:p w:rsidR="000473F3" w:rsidRDefault="000473F3" w:rsidP="0010657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Тот, кто строит правильно свой тоннель реальности, не зависит от перерождений. Но кто строит его неправильно, неизвестно его перерожд</w:t>
      </w:r>
      <w:r w:rsidR="002B564C">
        <w:rPr>
          <w:rFonts w:ascii="Times New Roman" w:hAnsi="Times New Roman"/>
          <w:sz w:val="24"/>
        </w:rPr>
        <w:t>ение в следующей жизни: он может</w:t>
      </w:r>
      <w:r>
        <w:rPr>
          <w:rFonts w:ascii="Times New Roman" w:hAnsi="Times New Roman"/>
          <w:sz w:val="24"/>
        </w:rPr>
        <w:t xml:space="preserve"> стать человеком</w:t>
      </w:r>
      <w:r w:rsidR="008242F6">
        <w:rPr>
          <w:rFonts w:ascii="Times New Roman" w:hAnsi="Times New Roman"/>
          <w:sz w:val="24"/>
        </w:rPr>
        <w:t xml:space="preserve">, </w:t>
      </w:r>
      <w:r w:rsidR="00E108CD">
        <w:rPr>
          <w:rFonts w:ascii="Times New Roman" w:hAnsi="Times New Roman"/>
          <w:sz w:val="24"/>
        </w:rPr>
        <w:t xml:space="preserve">претом, </w:t>
      </w:r>
      <w:r w:rsidR="008242F6">
        <w:rPr>
          <w:rFonts w:ascii="Times New Roman" w:hAnsi="Times New Roman"/>
          <w:sz w:val="24"/>
        </w:rPr>
        <w:t>духом, зависнуть между двумя мирами, стать гандхарвом. Может, если ему повезет, переродится в чистой земле. Если он был склонен к медитации Пустоты и преуспел в этом, может</w:t>
      </w:r>
      <w:r w:rsidR="002B564C">
        <w:rPr>
          <w:rFonts w:ascii="Times New Roman" w:hAnsi="Times New Roman"/>
          <w:sz w:val="24"/>
        </w:rPr>
        <w:t xml:space="preserve"> быть</w:t>
      </w:r>
      <w:r w:rsidR="008242F6">
        <w:rPr>
          <w:rFonts w:ascii="Times New Roman" w:hAnsi="Times New Roman"/>
          <w:sz w:val="24"/>
        </w:rPr>
        <w:t>, он станет бесформенным богом, что возвышенно, но не соответствует реализации. Если он был привержен к удовольствиям и страстям</w:t>
      </w:r>
      <w:r w:rsidR="002B564C">
        <w:rPr>
          <w:rFonts w:ascii="Times New Roman" w:hAnsi="Times New Roman"/>
          <w:sz w:val="24"/>
        </w:rPr>
        <w:t>,</w:t>
      </w:r>
      <w:r w:rsidR="008242F6">
        <w:rPr>
          <w:rFonts w:ascii="Times New Roman" w:hAnsi="Times New Roman"/>
          <w:sz w:val="24"/>
        </w:rPr>
        <w:t xml:space="preserve"> и имел достаточно ясности, может</w:t>
      </w:r>
      <w:r w:rsidR="002B564C">
        <w:rPr>
          <w:rFonts w:ascii="Times New Roman" w:hAnsi="Times New Roman"/>
          <w:sz w:val="24"/>
        </w:rPr>
        <w:t xml:space="preserve"> быть</w:t>
      </w:r>
      <w:r w:rsidR="008242F6">
        <w:rPr>
          <w:rFonts w:ascii="Times New Roman" w:hAnsi="Times New Roman"/>
          <w:sz w:val="24"/>
        </w:rPr>
        <w:t>, он станет богом страсти</w:t>
      </w:r>
      <w:r w:rsidR="00C8609F">
        <w:rPr>
          <w:rFonts w:ascii="Times New Roman" w:hAnsi="Times New Roman"/>
          <w:sz w:val="24"/>
        </w:rPr>
        <w:t>.</w:t>
      </w:r>
    </w:p>
    <w:p w:rsidR="00E108CD" w:rsidRDefault="00C8609F" w:rsidP="0010657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Судьба перерождающегося, который не построил еще свой тоннель реальности, неопределенна. Все зависит от множес</w:t>
      </w:r>
      <w:r w:rsidR="002B564C">
        <w:rPr>
          <w:rFonts w:ascii="Times New Roman" w:hAnsi="Times New Roman"/>
          <w:sz w:val="24"/>
        </w:rPr>
        <w:t>тва качеств. В мире подсознания или</w:t>
      </w:r>
      <w:r>
        <w:rPr>
          <w:rFonts w:ascii="Times New Roman" w:hAnsi="Times New Roman"/>
          <w:sz w:val="24"/>
        </w:rPr>
        <w:t xml:space="preserve"> в мире духов, индивидуальность сознания более ярко выражена, нежели на земле. Там все имеет внутреннюю природу. </w:t>
      </w:r>
    </w:p>
    <w:p w:rsidR="00C8609F" w:rsidRDefault="00C8609F" w:rsidP="0010657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Духи, объединенные общим видением, собираются вместе так же, как люди на земле. </w:t>
      </w:r>
    </w:p>
    <w:p w:rsidR="00C8609F" w:rsidRDefault="00C8609F" w:rsidP="0010657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Возвышенные духи живут, создав собственный тоннель реальности, даже если они не достигли Освобождения, тем не менее, они живут в мире, созданном исключительно своим сознанием. Они подобны царям, живущим в больших дворцах. </w:t>
      </w:r>
    </w:p>
    <w:p w:rsidR="00C8609F" w:rsidRDefault="00C8609F" w:rsidP="0010657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Духи низкой природы, у которых сознание слабое и не развитое, живут внизу среди многочисленных толп других духов, и их тоннели реальности пересекаются друг с другом, можно сказать, они постоянно в толпе, у них нет собственного «я», они подвержены большим астральным течениям.</w:t>
      </w:r>
    </w:p>
    <w:p w:rsidR="00C8609F" w:rsidRDefault="00C8609F" w:rsidP="0010657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Божественные духи, подобные богам с Небес Брахмы, живут исключительно в мандалах, в областях чистого видения, куда низшим духам и даже развитым духам вход </w:t>
      </w:r>
      <w:r w:rsidR="002B564C">
        <w:rPr>
          <w:rFonts w:ascii="Times New Roman" w:hAnsi="Times New Roman"/>
          <w:sz w:val="24"/>
        </w:rPr>
        <w:t>воспрещен. Им невозможно туда войти, поскольку с</w:t>
      </w:r>
      <w:r>
        <w:rPr>
          <w:rFonts w:ascii="Times New Roman" w:hAnsi="Times New Roman"/>
          <w:sz w:val="24"/>
        </w:rPr>
        <w:t xml:space="preserve">тражи мандалы их туда не пропустят, и их сознанию </w:t>
      </w:r>
      <w:r w:rsidR="002B564C">
        <w:rPr>
          <w:rFonts w:ascii="Times New Roman" w:hAnsi="Times New Roman"/>
          <w:sz w:val="24"/>
        </w:rPr>
        <w:t>туда также</w:t>
      </w:r>
      <w:r>
        <w:rPr>
          <w:rFonts w:ascii="Times New Roman" w:hAnsi="Times New Roman"/>
          <w:sz w:val="24"/>
        </w:rPr>
        <w:t xml:space="preserve"> доступ запрещен. Боги Миров Брахмы обладают сильным сиянием, их ум непрерывно погружен в созерцательное присутствие. Они направляют миры низших духов своими мистическими способностями, иногда они нисходят на некоторое время.</w:t>
      </w:r>
    </w:p>
    <w:p w:rsidR="00C8609F" w:rsidRDefault="00C8609F" w:rsidP="0010657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эти существа или некоторые из них были людьми при жизни.</w:t>
      </w:r>
    </w:p>
    <w:p w:rsidR="00C8609F" w:rsidRDefault="00C8609F" w:rsidP="0010657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Следующее качество – это </w:t>
      </w:r>
      <w:r w:rsidRPr="002B564C">
        <w:rPr>
          <w:rFonts w:ascii="Times New Roman" w:hAnsi="Times New Roman"/>
          <w:b/>
          <w:sz w:val="24"/>
        </w:rPr>
        <w:t>взаимодействие, сотрудничество.</w:t>
      </w:r>
    </w:p>
    <w:p w:rsidR="00C8609F" w:rsidRDefault="002B564C" w:rsidP="0010657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 </w:t>
      </w:r>
      <w:r w:rsidR="00C8609F">
        <w:rPr>
          <w:rFonts w:ascii="Times New Roman" w:hAnsi="Times New Roman"/>
          <w:sz w:val="24"/>
        </w:rPr>
        <w:t>же пере</w:t>
      </w:r>
      <w:r>
        <w:rPr>
          <w:rFonts w:ascii="Times New Roman" w:hAnsi="Times New Roman"/>
          <w:sz w:val="24"/>
        </w:rPr>
        <w:t>числяются такие качества, как терпе</w:t>
      </w:r>
      <w:r w:rsidR="00C8609F">
        <w:rPr>
          <w:rFonts w:ascii="Times New Roman" w:hAnsi="Times New Roman"/>
          <w:sz w:val="24"/>
        </w:rPr>
        <w:t>ние, бесстрастие, стремление к Освобождению, контроль чувств и желаний, непривязанность к материальному, сила воли и концентрация, готовность выполнять наставления Учителя и отказ от гордости, от чувства собственной значимости.</w:t>
      </w:r>
    </w:p>
    <w:p w:rsidR="00C8609F" w:rsidRDefault="00C8609F" w:rsidP="0010657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Пестуя Божественную Гордость, мы развиваем свою внутреннюю природу. Что касается эго, оно должно стать более управляемым, более смиренным и менее амбициозным.</w:t>
      </w:r>
    </w:p>
    <w:p w:rsidR="00C8609F" w:rsidRDefault="00C36E70" w:rsidP="0010657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Когда такие качества у ученика существуют, говорят</w:t>
      </w:r>
      <w:r w:rsidR="00036160">
        <w:rPr>
          <w:rFonts w:ascii="Times New Roman" w:hAnsi="Times New Roman"/>
          <w:sz w:val="24"/>
        </w:rPr>
        <w:t>: «О</w:t>
      </w:r>
      <w:r>
        <w:rPr>
          <w:rFonts w:ascii="Times New Roman" w:hAnsi="Times New Roman"/>
          <w:sz w:val="24"/>
        </w:rPr>
        <w:t>н подлинно вошел в передачу, он начал трансформироваться</w:t>
      </w:r>
      <w:r w:rsidR="00036160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8E7A4A" w:rsidRDefault="00C36E70" w:rsidP="0010657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Один святой был приглашен своими покровителями к ним в дом, где они его угощали. Он был отшельником, жил далеко в пещере. Когда они на некоторое время вышли, он остался сидеть на кухне и увидел у них превосходный чай в пачках. </w:t>
      </w:r>
    </w:p>
    <w:p w:rsidR="008E7A4A" w:rsidRDefault="00C36E70" w:rsidP="0010657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Он подумал: «Да, не мешало бы мне такого чая, у меня совсем нет чая уже давно. Я возьму всего </w:t>
      </w:r>
      <w:r w:rsidR="00937737">
        <w:rPr>
          <w:rFonts w:ascii="Times New Roman" w:hAnsi="Times New Roman"/>
          <w:sz w:val="24"/>
        </w:rPr>
        <w:t xml:space="preserve">лишь </w:t>
      </w:r>
      <w:r>
        <w:rPr>
          <w:rFonts w:ascii="Times New Roman" w:hAnsi="Times New Roman"/>
          <w:sz w:val="24"/>
        </w:rPr>
        <w:t>небольшую щепотку, горстку</w:t>
      </w:r>
      <w:r w:rsidR="002B564C">
        <w:rPr>
          <w:rFonts w:ascii="Times New Roman" w:hAnsi="Times New Roman"/>
          <w:sz w:val="24"/>
        </w:rPr>
        <w:t>»</w:t>
      </w:r>
      <w:r w:rsidR="008E7A4A">
        <w:rPr>
          <w:rFonts w:ascii="Times New Roman" w:hAnsi="Times New Roman"/>
          <w:sz w:val="24"/>
        </w:rPr>
        <w:t>, и протян</w:t>
      </w:r>
      <w:r>
        <w:rPr>
          <w:rFonts w:ascii="Times New Roman" w:hAnsi="Times New Roman"/>
          <w:sz w:val="24"/>
        </w:rPr>
        <w:t xml:space="preserve">ул руку. </w:t>
      </w:r>
    </w:p>
    <w:p w:rsidR="008E7A4A" w:rsidRDefault="00C36E70" w:rsidP="0010657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 потом он внезапно понял: «Что же я делаю?» </w:t>
      </w:r>
    </w:p>
    <w:p w:rsidR="008E7A4A" w:rsidRDefault="00C36E70" w:rsidP="0010657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Он начал громко кричать и звать хозяев дома, говоря: «Смотрите, что я делаю. Видите, какой я святой!» </w:t>
      </w:r>
    </w:p>
    <w:p w:rsidR="008E7A4A" w:rsidRDefault="00C36E70" w:rsidP="0010657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 хозяева поняли </w:t>
      </w:r>
      <w:r w:rsidR="008E7A4A">
        <w:rPr>
          <w:rFonts w:ascii="Times New Roman" w:hAnsi="Times New Roman"/>
          <w:sz w:val="24"/>
        </w:rPr>
        <w:t xml:space="preserve">это </w:t>
      </w:r>
      <w:r>
        <w:rPr>
          <w:rFonts w:ascii="Times New Roman" w:hAnsi="Times New Roman"/>
          <w:sz w:val="24"/>
        </w:rPr>
        <w:t>так, что он хотел дать им урок, указ</w:t>
      </w:r>
      <w:r w:rsidR="008E7A4A">
        <w:rPr>
          <w:rFonts w:ascii="Times New Roman" w:hAnsi="Times New Roman"/>
          <w:sz w:val="24"/>
        </w:rPr>
        <w:t>ать</w:t>
      </w:r>
      <w:r>
        <w:rPr>
          <w:rFonts w:ascii="Times New Roman" w:hAnsi="Times New Roman"/>
          <w:sz w:val="24"/>
        </w:rPr>
        <w:t xml:space="preserve"> н</w:t>
      </w:r>
      <w:r w:rsidR="008E7A4A">
        <w:rPr>
          <w:rFonts w:ascii="Times New Roman" w:hAnsi="Times New Roman"/>
          <w:sz w:val="24"/>
        </w:rPr>
        <w:t xml:space="preserve">а их собственное неведение. </w:t>
      </w:r>
    </w:p>
    <w:p w:rsidR="00C36E70" w:rsidRDefault="008E7A4A" w:rsidP="0010657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</w:t>
      </w:r>
      <w:r w:rsidR="00C36E70">
        <w:rPr>
          <w:rFonts w:ascii="Times New Roman" w:hAnsi="Times New Roman"/>
          <w:sz w:val="24"/>
        </w:rPr>
        <w:t>тот святой на самом деле был просто безупречен, увидев что-либо в себе, он не допустил такого, и он сразу же раскаялся, поскольку он был очень смиренен</w:t>
      </w:r>
      <w:r>
        <w:rPr>
          <w:rFonts w:ascii="Times New Roman" w:hAnsi="Times New Roman"/>
          <w:sz w:val="24"/>
        </w:rPr>
        <w:t>. О</w:t>
      </w:r>
      <w:r w:rsidR="004800A6">
        <w:rPr>
          <w:rFonts w:ascii="Times New Roman" w:hAnsi="Times New Roman"/>
          <w:sz w:val="24"/>
        </w:rPr>
        <w:t>н не думал: «Что же обо мне подумают?» или «О, наверное, мне перестанут жертвовать». Он подумал: «</w:t>
      </w:r>
      <w:r>
        <w:rPr>
          <w:rFonts w:ascii="Times New Roman" w:hAnsi="Times New Roman"/>
          <w:sz w:val="24"/>
        </w:rPr>
        <w:t>Да лучше</w:t>
      </w:r>
      <w:r w:rsidR="004800A6">
        <w:rPr>
          <w:rFonts w:ascii="Times New Roman" w:hAnsi="Times New Roman"/>
          <w:sz w:val="24"/>
        </w:rPr>
        <w:t xml:space="preserve"> я потеряю все это, но я не покривлю душой сам перед собой».</w:t>
      </w:r>
    </w:p>
    <w:p w:rsidR="004800A6" w:rsidRDefault="004800A6" w:rsidP="0010657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Вот такой дух подлинности практикующего позволяет стать настоящим приемником Учения, получить все его плоды</w:t>
      </w:r>
      <w:r w:rsidR="008E7A4A">
        <w:rPr>
          <w:rFonts w:ascii="Times New Roman" w:hAnsi="Times New Roman"/>
          <w:sz w:val="24"/>
        </w:rPr>
        <w:t>.</w:t>
      </w:r>
    </w:p>
    <w:sectPr w:rsidR="004800A6" w:rsidSect="00A4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D56"/>
    <w:rsid w:val="00036160"/>
    <w:rsid w:val="000473F3"/>
    <w:rsid w:val="000B3F3E"/>
    <w:rsid w:val="00106575"/>
    <w:rsid w:val="00175182"/>
    <w:rsid w:val="00241FCA"/>
    <w:rsid w:val="002B564C"/>
    <w:rsid w:val="0042600A"/>
    <w:rsid w:val="00431B6F"/>
    <w:rsid w:val="00441375"/>
    <w:rsid w:val="00457FEA"/>
    <w:rsid w:val="004800A6"/>
    <w:rsid w:val="004C2B18"/>
    <w:rsid w:val="00553917"/>
    <w:rsid w:val="005D5CFC"/>
    <w:rsid w:val="00646C09"/>
    <w:rsid w:val="00653F3F"/>
    <w:rsid w:val="007928DC"/>
    <w:rsid w:val="007A1D56"/>
    <w:rsid w:val="007E66B2"/>
    <w:rsid w:val="008242F6"/>
    <w:rsid w:val="0082680B"/>
    <w:rsid w:val="008E7A4A"/>
    <w:rsid w:val="008F7011"/>
    <w:rsid w:val="00937737"/>
    <w:rsid w:val="00A208E2"/>
    <w:rsid w:val="00A4279E"/>
    <w:rsid w:val="00AF3E38"/>
    <w:rsid w:val="00B807A6"/>
    <w:rsid w:val="00C271AE"/>
    <w:rsid w:val="00C30A89"/>
    <w:rsid w:val="00C36E70"/>
    <w:rsid w:val="00C67B10"/>
    <w:rsid w:val="00C8609F"/>
    <w:rsid w:val="00D35C4E"/>
    <w:rsid w:val="00E108CD"/>
    <w:rsid w:val="00E22992"/>
    <w:rsid w:val="00EB381F"/>
    <w:rsid w:val="00EB6E58"/>
    <w:rsid w:val="00F355B2"/>
    <w:rsid w:val="00F8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D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3DFC5-AB4C-41C5-8861-BED7D0D5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5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Лайя-Йога</Company>
  <LinksUpToDate>false</LinksUpToDate>
  <CharactersWithSpaces>15673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Епанешникова Наталья Влодимировна</dc:creator>
  <cp:keywords/>
  <dc:description/>
  <cp:lastModifiedBy>Илья Куриленко</cp:lastModifiedBy>
  <cp:revision>16</cp:revision>
  <dcterms:created xsi:type="dcterms:W3CDTF">2008-06-29T06:57:00Z</dcterms:created>
  <dcterms:modified xsi:type="dcterms:W3CDTF">2010-02-09T11:22:00Z</dcterms:modified>
</cp:coreProperties>
</file>